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CE7DF41" w14:textId="5DDAC71D" w:rsidR="00EF3785" w:rsidRPr="00D24F5E" w:rsidRDefault="00D63704" w:rsidP="00B03CDA">
      <w:pPr>
        <w:pStyle w:val="Title"/>
        <w:rPr>
          <w:rFonts w:ascii="Aptos" w:hAnsi="Aptos"/>
          <w:color w:val="auto"/>
          <w:sz w:val="48"/>
        </w:rPr>
      </w:pPr>
      <w:r w:rsidRPr="00D24F5E">
        <w:rPr>
          <w:rFonts w:ascii="Aptos" w:hAnsi="Aptos"/>
          <w:color w:val="auto"/>
          <w:sz w:val="48"/>
        </w:rPr>
        <w:t xml:space="preserve">Assignment </w:t>
      </w:r>
      <w:r w:rsidR="00D00522" w:rsidRPr="00D24F5E">
        <w:rPr>
          <w:rFonts w:ascii="Aptos" w:hAnsi="Aptos"/>
          <w:color w:val="auto"/>
          <w:sz w:val="48"/>
        </w:rPr>
        <w:t>1</w:t>
      </w:r>
      <w:r w:rsidR="00EF3785" w:rsidRPr="00D24F5E">
        <w:rPr>
          <w:rFonts w:ascii="Aptos" w:hAnsi="Aptos"/>
          <w:color w:val="auto"/>
          <w:sz w:val="48"/>
        </w:rPr>
        <w:t xml:space="preserve"> </w:t>
      </w:r>
      <w:r w:rsidR="006F522F" w:rsidRPr="00D24F5E">
        <w:rPr>
          <w:rFonts w:ascii="Aptos" w:hAnsi="Aptos"/>
          <w:color w:val="auto"/>
          <w:sz w:val="48"/>
        </w:rPr>
        <w:t xml:space="preserve"> </w:t>
      </w:r>
      <w:r w:rsidR="005D0B7E" w:rsidRPr="00D24F5E">
        <w:rPr>
          <w:rFonts w:ascii="Aptos" w:hAnsi="Aptos"/>
          <w:color w:val="auto"/>
          <w:sz w:val="48"/>
        </w:rPr>
        <w:t xml:space="preserve"> </w:t>
      </w:r>
      <w:r w:rsidR="00AF1DDD">
        <w:rPr>
          <w:rStyle w:val="selected"/>
          <w:kern w:val="0"/>
        </w:rPr>
        <w:t>Computational Potential Flow Analysis</w:t>
      </w:r>
    </w:p>
    <w:p w14:paraId="04642897" w14:textId="69D4CF0A" w:rsidR="00984511" w:rsidRPr="00D24F5E" w:rsidRDefault="009260FA" w:rsidP="00E575A1">
      <w:pPr>
        <w:pStyle w:val="Subtitle"/>
        <w:rPr>
          <w:rFonts w:ascii="Aptos" w:hAnsi="Aptos"/>
        </w:rPr>
      </w:pPr>
      <w:r w:rsidRPr="00D24F5E">
        <w:rPr>
          <w:rFonts w:ascii="Aptos" w:hAnsi="Aptos"/>
        </w:rPr>
        <w:t>Academic year: 20</w:t>
      </w:r>
      <w:r w:rsidR="006D22E3" w:rsidRPr="00D24F5E">
        <w:rPr>
          <w:rFonts w:ascii="Aptos" w:hAnsi="Aptos"/>
        </w:rPr>
        <w:t>2</w:t>
      </w:r>
      <w:r w:rsidR="00D00522" w:rsidRPr="00D24F5E">
        <w:rPr>
          <w:rFonts w:ascii="Aptos" w:hAnsi="Aptos"/>
        </w:rPr>
        <w:t>5</w:t>
      </w:r>
      <w:r w:rsidRPr="00D24F5E">
        <w:rPr>
          <w:rFonts w:ascii="Aptos" w:hAnsi="Aptos"/>
        </w:rPr>
        <w:t>-20</w:t>
      </w:r>
      <w:r w:rsidR="005D0B7E" w:rsidRPr="00D24F5E">
        <w:rPr>
          <w:rFonts w:ascii="Aptos" w:hAnsi="Aptos"/>
        </w:rPr>
        <w:t>2</w:t>
      </w:r>
      <w:r w:rsidR="00D00522" w:rsidRPr="00D24F5E">
        <w:rPr>
          <w:rFonts w:ascii="Aptos" w:hAnsi="Aptos"/>
        </w:rPr>
        <w:t>6</w:t>
      </w:r>
    </w:p>
    <w:p w14:paraId="432818C2" w14:textId="77777777" w:rsidR="00C45311" w:rsidRPr="00D24F5E" w:rsidRDefault="00C45311" w:rsidP="00C45311"/>
    <w:p w14:paraId="70E18E53" w14:textId="77777777" w:rsidR="00C45311" w:rsidRPr="00D24F5E" w:rsidRDefault="00C45311" w:rsidP="00C45311"/>
    <w:tbl>
      <w:tblPr>
        <w:tblStyle w:val="TableGrid"/>
        <w:tblW w:w="0" w:type="auto"/>
        <w:tblLook w:val="04A0" w:firstRow="1" w:lastRow="0" w:firstColumn="1" w:lastColumn="0" w:noHBand="0" w:noVBand="1"/>
      </w:tblPr>
      <w:tblGrid>
        <w:gridCol w:w="2245"/>
        <w:gridCol w:w="6385"/>
      </w:tblGrid>
      <w:tr w:rsidR="00C45311" w:rsidRPr="00D24F5E" w14:paraId="0F6E6F9D" w14:textId="77777777" w:rsidTr="00C45311">
        <w:tc>
          <w:tcPr>
            <w:tcW w:w="2245" w:type="dxa"/>
          </w:tcPr>
          <w:p w14:paraId="30592F96" w14:textId="37E2449E" w:rsidR="00C45311" w:rsidRPr="00D24F5E" w:rsidRDefault="00C45311" w:rsidP="00C45311">
            <w:pPr>
              <w:rPr>
                <w:rFonts w:cstheme="majorHAnsi"/>
              </w:rPr>
            </w:pPr>
            <w:r w:rsidRPr="00D24F5E">
              <w:rPr>
                <w:rFonts w:cstheme="majorHAnsi"/>
              </w:rPr>
              <w:t>Name</w:t>
            </w:r>
          </w:p>
        </w:tc>
        <w:tc>
          <w:tcPr>
            <w:tcW w:w="6385" w:type="dxa"/>
          </w:tcPr>
          <w:p w14:paraId="68834802" w14:textId="2DD3067B" w:rsidR="00C45311" w:rsidRPr="00D24F5E" w:rsidRDefault="00740C3A" w:rsidP="00C45311">
            <w:pPr>
              <w:rPr>
                <w:rFonts w:cstheme="majorHAnsi"/>
              </w:rPr>
            </w:pPr>
            <w:r>
              <w:rPr>
                <w:rFonts w:cstheme="majorHAnsi"/>
              </w:rPr>
              <w:t>Dennis Heintz</w:t>
            </w:r>
          </w:p>
        </w:tc>
      </w:tr>
      <w:tr w:rsidR="00C45311" w:rsidRPr="00D24F5E" w14:paraId="0CAF35DB" w14:textId="77777777" w:rsidTr="00C45311">
        <w:tc>
          <w:tcPr>
            <w:tcW w:w="2245" w:type="dxa"/>
          </w:tcPr>
          <w:p w14:paraId="1ABC8951" w14:textId="75824F6E" w:rsidR="00C45311" w:rsidRPr="00D24F5E" w:rsidRDefault="00C45311" w:rsidP="00C45311">
            <w:pPr>
              <w:rPr>
                <w:rFonts w:cstheme="majorHAnsi"/>
              </w:rPr>
            </w:pPr>
            <w:r w:rsidRPr="00D24F5E">
              <w:rPr>
                <w:rFonts w:cstheme="majorHAnsi"/>
              </w:rPr>
              <w:t>Student ID</w:t>
            </w:r>
          </w:p>
        </w:tc>
        <w:tc>
          <w:tcPr>
            <w:tcW w:w="6385" w:type="dxa"/>
          </w:tcPr>
          <w:p w14:paraId="4DECB381" w14:textId="411ECAC4" w:rsidR="00C45311" w:rsidRPr="00D24F5E" w:rsidRDefault="000C7DA7" w:rsidP="00C45311">
            <w:pPr>
              <w:rPr>
                <w:rFonts w:cstheme="majorHAnsi"/>
              </w:rPr>
            </w:pPr>
            <w:r>
              <w:rPr>
                <w:rFonts w:cstheme="majorHAnsi"/>
              </w:rPr>
              <w:t>6219675</w:t>
            </w:r>
          </w:p>
        </w:tc>
      </w:tr>
      <w:tr w:rsidR="00C45311" w:rsidRPr="00D24F5E" w14:paraId="31828886" w14:textId="77777777" w:rsidTr="00C45311">
        <w:tc>
          <w:tcPr>
            <w:tcW w:w="2245" w:type="dxa"/>
          </w:tcPr>
          <w:p w14:paraId="38B1CBCE" w14:textId="43FBA9F9" w:rsidR="00C45311" w:rsidRPr="00D24F5E" w:rsidRDefault="00C45311" w:rsidP="00C45311">
            <w:pPr>
              <w:rPr>
                <w:rFonts w:cstheme="majorHAnsi"/>
              </w:rPr>
            </w:pPr>
            <w:r w:rsidRPr="00D24F5E">
              <w:rPr>
                <w:rFonts w:cstheme="majorHAnsi"/>
              </w:rPr>
              <w:t>Email address</w:t>
            </w:r>
          </w:p>
        </w:tc>
        <w:tc>
          <w:tcPr>
            <w:tcW w:w="6385" w:type="dxa"/>
          </w:tcPr>
          <w:p w14:paraId="17E46EFC" w14:textId="595479EA" w:rsidR="00C45311" w:rsidRPr="00D24F5E" w:rsidRDefault="00740C3A" w:rsidP="00C45311">
            <w:pPr>
              <w:rPr>
                <w:rFonts w:cstheme="majorHAnsi"/>
              </w:rPr>
            </w:pPr>
            <w:r>
              <w:rPr>
                <w:rFonts w:cstheme="majorHAnsi"/>
              </w:rPr>
              <w:t>dheintz@tudeft.nl</w:t>
            </w:r>
          </w:p>
        </w:tc>
      </w:tr>
    </w:tbl>
    <w:p w14:paraId="517C731A" w14:textId="0EF89469" w:rsidR="00C45311" w:rsidRPr="00D24F5E" w:rsidRDefault="00C45311" w:rsidP="00C45311"/>
    <w:tbl>
      <w:tblPr>
        <w:tblStyle w:val="TableGrid"/>
        <w:tblW w:w="0" w:type="auto"/>
        <w:tblLook w:val="04A0" w:firstRow="1" w:lastRow="0" w:firstColumn="1" w:lastColumn="0" w:noHBand="0" w:noVBand="1"/>
      </w:tblPr>
      <w:tblGrid>
        <w:gridCol w:w="8630"/>
      </w:tblGrid>
      <w:tr w:rsidR="0033766A" w:rsidRPr="00D24F5E" w14:paraId="2315C550" w14:textId="77777777" w:rsidTr="0033766A">
        <w:tc>
          <w:tcPr>
            <w:tcW w:w="8630" w:type="dxa"/>
          </w:tcPr>
          <w:p w14:paraId="3B9375AA" w14:textId="3EB7D33A" w:rsidR="00740C3A" w:rsidRPr="00D24F5E" w:rsidRDefault="0033766A" w:rsidP="004C263A">
            <w:proofErr w:type="gramStart"/>
            <w:r w:rsidRPr="00D24F5E">
              <w:t>Date :</w:t>
            </w:r>
            <w:proofErr w:type="gramEnd"/>
            <w:r w:rsidRPr="00D24F5E">
              <w:t xml:space="preserve"> </w:t>
            </w:r>
            <w:r w:rsidR="00740C3A">
              <w:t>22.01.2025</w:t>
            </w:r>
          </w:p>
        </w:tc>
      </w:tr>
    </w:tbl>
    <w:p w14:paraId="7A64880D" w14:textId="77777777" w:rsidR="00C45311" w:rsidRPr="00D24F5E" w:rsidRDefault="00C45311" w:rsidP="00E575A1"/>
    <w:p w14:paraId="688C4B90" w14:textId="77777777" w:rsidR="00F05AF7" w:rsidRPr="00D24F5E" w:rsidRDefault="00F05AF7" w:rsidP="00E575A1"/>
    <w:p w14:paraId="389A382F" w14:textId="5238E11B" w:rsidR="00D24F5E" w:rsidRPr="00D24F5E" w:rsidRDefault="00D24F5E" w:rsidP="00BA5FB9">
      <w:pPr>
        <w:jc w:val="center"/>
      </w:pPr>
      <w:r>
        <w:fldChar w:fldCharType="begin"/>
      </w:r>
      <w:r>
        <w:instrText xml:space="preserve"> INCLUDEPICTURE "https://math3510dalemillington.wordpress.com/wp-content/uploads/2014/11/flowcyclinder.jpg" \* MERGEFORMATINET </w:instrText>
      </w:r>
      <w:r>
        <w:fldChar w:fldCharType="separate"/>
      </w:r>
      <w:r>
        <w:rPr>
          <w:noProof/>
        </w:rPr>
        <w:drawing>
          <wp:inline distT="0" distB="0" distL="0" distR="0" wp14:anchorId="485C68C6" wp14:editId="0019CA31">
            <wp:extent cx="2179320" cy="1914082"/>
            <wp:effectExtent l="12700" t="12700" r="17780" b="16510"/>
            <wp:docPr id="1303343990" name="Picture 2" descr="Week 8: The Flow Around a Cylinder &amp; Potential Flow | Math3510 Fluid  Dynamics – Dale Milling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eek 8: The Flow Around a Cylinder &amp; Potential Flow | Math3510 Fluid  Dynamics – Dale Millington"/>
                    <pic:cNvPicPr>
                      <a:picLocks noChangeAspect="1" noChangeArrowheads="1"/>
                    </pic:cNvPicPr>
                  </pic:nvPicPr>
                  <pic:blipFill rotWithShape="1">
                    <a:blip r:embed="rId7">
                      <a:extLst>
                        <a:ext uri="{28A0092B-C50C-407E-A947-70E740481C1C}">
                          <a14:useLocalDpi xmlns:a14="http://schemas.microsoft.com/office/drawing/2010/main" val="0"/>
                        </a:ext>
                      </a:extLst>
                    </a:blip>
                    <a:srcRect l="14176" t="10326" r="4436" b="15332"/>
                    <a:stretch>
                      <a:fillRect/>
                    </a:stretch>
                  </pic:blipFill>
                  <pic:spPr bwMode="auto">
                    <a:xfrm>
                      <a:off x="0" y="0"/>
                      <a:ext cx="2189055" cy="1922632"/>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r>
        <w:fldChar w:fldCharType="end"/>
      </w:r>
      <w:r w:rsidR="00BA5FB9">
        <w:t xml:space="preserve"> </w:t>
      </w:r>
      <w:r w:rsidR="00BA5FB9">
        <w:tab/>
      </w:r>
      <w:r w:rsidR="00BA5FB9">
        <w:tab/>
      </w:r>
      <w:r w:rsidR="00BA5FB9">
        <w:fldChar w:fldCharType="begin"/>
      </w:r>
      <w:r w:rsidR="00BA5FB9">
        <w:instrText xml:space="preserve"> INCLUDEPICTURE "https://media.springernature.com/lw685/springer-static/image/chp%3A10.1007%2F978-981-13-1678-4_4/MediaObjects/436481_1_En_4_Fig5_HTML.png" \* MERGEFORMATINET </w:instrText>
      </w:r>
      <w:r w:rsidR="00BA5FB9">
        <w:fldChar w:fldCharType="separate"/>
      </w:r>
      <w:r w:rsidR="00BA5FB9">
        <w:rPr>
          <w:noProof/>
        </w:rPr>
        <w:drawing>
          <wp:inline distT="0" distB="0" distL="0" distR="0" wp14:anchorId="3012145E" wp14:editId="0CD60656">
            <wp:extent cx="2574388" cy="1943901"/>
            <wp:effectExtent l="0" t="0" r="3810" b="0"/>
            <wp:docPr id="1801778792" name="Picture 3" descr="Potential Flow Theory | SpringerLi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otential Flow Theory | SpringerLink"/>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598007" cy="1961736"/>
                    </a:xfrm>
                    <a:prstGeom prst="rect">
                      <a:avLst/>
                    </a:prstGeom>
                    <a:noFill/>
                    <a:ln>
                      <a:noFill/>
                    </a:ln>
                  </pic:spPr>
                </pic:pic>
              </a:graphicData>
            </a:graphic>
          </wp:inline>
        </w:drawing>
      </w:r>
      <w:r w:rsidR="00BA5FB9">
        <w:fldChar w:fldCharType="end"/>
      </w:r>
    </w:p>
    <w:p w14:paraId="2EE55D4B" w14:textId="77777777" w:rsidR="00B63C1A" w:rsidRPr="00D24F5E" w:rsidRDefault="00B63C1A" w:rsidP="00E575A1"/>
    <w:p w14:paraId="36B2A630" w14:textId="77777777" w:rsidR="00F05AF7" w:rsidRPr="00D24F5E" w:rsidRDefault="00F05AF7" w:rsidP="00E575A1"/>
    <w:p w14:paraId="7100A658" w14:textId="180AF68D" w:rsidR="00C45311" w:rsidRPr="00D24F5E" w:rsidRDefault="00F05AF7" w:rsidP="00E575A1">
      <w:pPr>
        <w:rPr>
          <w:rFonts w:cstheme="majorHAnsi"/>
          <w:b/>
          <w:bCs/>
        </w:rPr>
      </w:pPr>
      <w:r w:rsidRPr="00D24F5E">
        <w:rPr>
          <w:rFonts w:cstheme="majorHAnsi"/>
          <w:b/>
          <w:bCs/>
        </w:rPr>
        <w:t>Contents</w:t>
      </w:r>
    </w:p>
    <w:p w14:paraId="01CEC46A" w14:textId="77777777" w:rsidR="00F05AF7" w:rsidRPr="00D24F5E" w:rsidRDefault="00F05AF7" w:rsidP="00E575A1">
      <w:pPr>
        <w:rPr>
          <w:rFonts w:cstheme="majorHAnsi"/>
        </w:rPr>
      </w:pPr>
    </w:p>
    <w:p w14:paraId="421A1843" w14:textId="32B10E20" w:rsidR="00EF5422" w:rsidRDefault="00F05AF7">
      <w:pPr>
        <w:pStyle w:val="TOC1"/>
        <w:tabs>
          <w:tab w:val="left" w:pos="480"/>
          <w:tab w:val="right" w:leader="dot" w:pos="8630"/>
        </w:tabs>
        <w:rPr>
          <w:rFonts w:asciiTheme="minorHAnsi" w:eastAsiaTheme="minorEastAsia" w:hAnsiTheme="minorHAnsi" w:cstheme="minorBidi"/>
          <w:noProof/>
          <w:kern w:val="2"/>
          <w:sz w:val="24"/>
          <w14:ligatures w14:val="standardContextual"/>
        </w:rPr>
      </w:pPr>
      <w:r w:rsidRPr="00D24F5E">
        <w:rPr>
          <w:rFonts w:cstheme="majorHAnsi"/>
        </w:rPr>
        <w:fldChar w:fldCharType="begin"/>
      </w:r>
      <w:r w:rsidRPr="00D24F5E">
        <w:rPr>
          <w:rFonts w:cstheme="majorHAnsi"/>
        </w:rPr>
        <w:instrText xml:space="preserve"> TOC \o "1-3" \h \z \u </w:instrText>
      </w:r>
      <w:r w:rsidRPr="00D24F5E">
        <w:rPr>
          <w:rFonts w:cstheme="majorHAnsi"/>
        </w:rPr>
        <w:fldChar w:fldCharType="separate"/>
      </w:r>
      <w:hyperlink w:anchor="_Toc210293007" w:history="1">
        <w:r w:rsidR="00EF5422" w:rsidRPr="00AE0FDB">
          <w:rPr>
            <w:rStyle w:val="Hyperlink"/>
            <w:noProof/>
          </w:rPr>
          <w:t>1</w:t>
        </w:r>
        <w:r w:rsidR="00EF5422">
          <w:rPr>
            <w:rFonts w:asciiTheme="minorHAnsi" w:eastAsiaTheme="minorEastAsia" w:hAnsiTheme="minorHAnsi" w:cstheme="minorBidi"/>
            <w:noProof/>
            <w:kern w:val="2"/>
            <w:sz w:val="24"/>
            <w14:ligatures w14:val="standardContextual"/>
          </w:rPr>
          <w:tab/>
        </w:r>
        <w:r w:rsidR="00EF5422" w:rsidRPr="00AE0FDB">
          <w:rPr>
            <w:rStyle w:val="Hyperlink"/>
            <w:noProof/>
          </w:rPr>
          <w:t>Introduction</w:t>
        </w:r>
        <w:r w:rsidR="00EF5422">
          <w:rPr>
            <w:noProof/>
            <w:webHidden/>
          </w:rPr>
          <w:tab/>
        </w:r>
        <w:r w:rsidR="00EF5422">
          <w:rPr>
            <w:noProof/>
            <w:webHidden/>
          </w:rPr>
          <w:fldChar w:fldCharType="begin"/>
        </w:r>
        <w:r w:rsidR="00EF5422">
          <w:rPr>
            <w:noProof/>
            <w:webHidden/>
          </w:rPr>
          <w:instrText xml:space="preserve"> PAGEREF _Toc210293007 \h </w:instrText>
        </w:r>
        <w:r w:rsidR="00EF5422">
          <w:rPr>
            <w:noProof/>
            <w:webHidden/>
          </w:rPr>
        </w:r>
        <w:r w:rsidR="00EF5422">
          <w:rPr>
            <w:noProof/>
            <w:webHidden/>
          </w:rPr>
          <w:fldChar w:fldCharType="separate"/>
        </w:r>
        <w:r w:rsidR="00EF5422">
          <w:rPr>
            <w:noProof/>
            <w:webHidden/>
          </w:rPr>
          <w:t>3</w:t>
        </w:r>
        <w:r w:rsidR="00EF5422">
          <w:rPr>
            <w:noProof/>
            <w:webHidden/>
          </w:rPr>
          <w:fldChar w:fldCharType="end"/>
        </w:r>
      </w:hyperlink>
    </w:p>
    <w:p w14:paraId="7E21AB29" w14:textId="057694DF" w:rsidR="00EF5422" w:rsidRDefault="00EF5422">
      <w:pPr>
        <w:pStyle w:val="TOC2"/>
        <w:tabs>
          <w:tab w:val="left" w:pos="960"/>
          <w:tab w:val="right" w:leader="dot" w:pos="8630"/>
        </w:tabs>
        <w:rPr>
          <w:rFonts w:asciiTheme="minorHAnsi" w:eastAsiaTheme="minorEastAsia" w:hAnsiTheme="minorHAnsi" w:cstheme="minorBidi"/>
          <w:noProof/>
          <w:kern w:val="2"/>
          <w:sz w:val="24"/>
          <w14:ligatures w14:val="standardContextual"/>
        </w:rPr>
      </w:pPr>
      <w:hyperlink w:anchor="_Toc210293008" w:history="1">
        <w:r w:rsidRPr="00AE0FDB">
          <w:rPr>
            <w:rStyle w:val="Hyperlink"/>
            <w:noProof/>
          </w:rPr>
          <w:t>1.1</w:t>
        </w:r>
        <w:r>
          <w:rPr>
            <w:rFonts w:asciiTheme="minorHAnsi" w:eastAsiaTheme="minorEastAsia" w:hAnsiTheme="minorHAnsi" w:cstheme="minorBidi"/>
            <w:noProof/>
            <w:kern w:val="2"/>
            <w:sz w:val="24"/>
            <w14:ligatures w14:val="standardContextual"/>
          </w:rPr>
          <w:tab/>
        </w:r>
        <w:r w:rsidRPr="00AE0FDB">
          <w:rPr>
            <w:rStyle w:val="Hyperlink"/>
            <w:noProof/>
          </w:rPr>
          <w:t>Foundational Flow Solutions</w:t>
        </w:r>
        <w:r>
          <w:rPr>
            <w:noProof/>
            <w:webHidden/>
          </w:rPr>
          <w:tab/>
        </w:r>
        <w:r>
          <w:rPr>
            <w:noProof/>
            <w:webHidden/>
          </w:rPr>
          <w:fldChar w:fldCharType="begin"/>
        </w:r>
        <w:r>
          <w:rPr>
            <w:noProof/>
            <w:webHidden/>
          </w:rPr>
          <w:instrText xml:space="preserve"> PAGEREF _Toc210293008 \h </w:instrText>
        </w:r>
        <w:r>
          <w:rPr>
            <w:noProof/>
            <w:webHidden/>
          </w:rPr>
        </w:r>
        <w:r>
          <w:rPr>
            <w:noProof/>
            <w:webHidden/>
          </w:rPr>
          <w:fldChar w:fldCharType="separate"/>
        </w:r>
        <w:r>
          <w:rPr>
            <w:noProof/>
            <w:webHidden/>
          </w:rPr>
          <w:t>3</w:t>
        </w:r>
        <w:r>
          <w:rPr>
            <w:noProof/>
            <w:webHidden/>
          </w:rPr>
          <w:fldChar w:fldCharType="end"/>
        </w:r>
      </w:hyperlink>
    </w:p>
    <w:p w14:paraId="6CB04884" w14:textId="15705E8D" w:rsidR="00EF5422" w:rsidRDefault="00EF5422">
      <w:pPr>
        <w:pStyle w:val="TOC2"/>
        <w:tabs>
          <w:tab w:val="left" w:pos="960"/>
          <w:tab w:val="right" w:leader="dot" w:pos="8630"/>
        </w:tabs>
        <w:rPr>
          <w:rFonts w:asciiTheme="minorHAnsi" w:eastAsiaTheme="minorEastAsia" w:hAnsiTheme="minorHAnsi" w:cstheme="minorBidi"/>
          <w:noProof/>
          <w:kern w:val="2"/>
          <w:sz w:val="24"/>
          <w14:ligatures w14:val="standardContextual"/>
        </w:rPr>
      </w:pPr>
      <w:hyperlink w:anchor="_Toc210293009" w:history="1">
        <w:r w:rsidRPr="00AE0FDB">
          <w:rPr>
            <w:rStyle w:val="Hyperlink"/>
            <w:noProof/>
          </w:rPr>
          <w:t>1.2</w:t>
        </w:r>
        <w:r>
          <w:rPr>
            <w:rFonts w:asciiTheme="minorHAnsi" w:eastAsiaTheme="minorEastAsia" w:hAnsiTheme="minorHAnsi" w:cstheme="minorBidi"/>
            <w:noProof/>
            <w:kern w:val="2"/>
            <w:sz w:val="24"/>
            <w14:ligatures w14:val="standardContextual"/>
          </w:rPr>
          <w:tab/>
        </w:r>
        <w:r w:rsidRPr="00AE0FDB">
          <w:rPr>
            <w:rStyle w:val="Hyperlink"/>
            <w:noProof/>
          </w:rPr>
          <w:t>Solver Development</w:t>
        </w:r>
        <w:r>
          <w:rPr>
            <w:noProof/>
            <w:webHidden/>
          </w:rPr>
          <w:tab/>
        </w:r>
        <w:r>
          <w:rPr>
            <w:noProof/>
            <w:webHidden/>
          </w:rPr>
          <w:fldChar w:fldCharType="begin"/>
        </w:r>
        <w:r>
          <w:rPr>
            <w:noProof/>
            <w:webHidden/>
          </w:rPr>
          <w:instrText xml:space="preserve"> PAGEREF _Toc210293009 \h </w:instrText>
        </w:r>
        <w:r>
          <w:rPr>
            <w:noProof/>
            <w:webHidden/>
          </w:rPr>
        </w:r>
        <w:r>
          <w:rPr>
            <w:noProof/>
            <w:webHidden/>
          </w:rPr>
          <w:fldChar w:fldCharType="separate"/>
        </w:r>
        <w:r>
          <w:rPr>
            <w:noProof/>
            <w:webHidden/>
          </w:rPr>
          <w:t>3</w:t>
        </w:r>
        <w:r>
          <w:rPr>
            <w:noProof/>
            <w:webHidden/>
          </w:rPr>
          <w:fldChar w:fldCharType="end"/>
        </w:r>
      </w:hyperlink>
    </w:p>
    <w:p w14:paraId="41DADD20" w14:textId="67F3FD6C" w:rsidR="00EF5422" w:rsidRDefault="00EF5422">
      <w:pPr>
        <w:pStyle w:val="TOC2"/>
        <w:tabs>
          <w:tab w:val="left" w:pos="960"/>
          <w:tab w:val="right" w:leader="dot" w:pos="8630"/>
        </w:tabs>
        <w:rPr>
          <w:rFonts w:asciiTheme="minorHAnsi" w:eastAsiaTheme="minorEastAsia" w:hAnsiTheme="minorHAnsi" w:cstheme="minorBidi"/>
          <w:noProof/>
          <w:kern w:val="2"/>
          <w:sz w:val="24"/>
          <w14:ligatures w14:val="standardContextual"/>
        </w:rPr>
      </w:pPr>
      <w:hyperlink w:anchor="_Toc210293010" w:history="1">
        <w:r w:rsidRPr="00AE0FDB">
          <w:rPr>
            <w:rStyle w:val="Hyperlink"/>
            <w:noProof/>
          </w:rPr>
          <w:t>1.3</w:t>
        </w:r>
        <w:r>
          <w:rPr>
            <w:rFonts w:asciiTheme="minorHAnsi" w:eastAsiaTheme="minorEastAsia" w:hAnsiTheme="minorHAnsi" w:cstheme="minorBidi"/>
            <w:noProof/>
            <w:kern w:val="2"/>
            <w:sz w:val="24"/>
            <w14:ligatures w14:val="standardContextual"/>
          </w:rPr>
          <w:tab/>
        </w:r>
        <w:r w:rsidRPr="00AE0FDB">
          <w:rPr>
            <w:rStyle w:val="Hyperlink"/>
            <w:noProof/>
          </w:rPr>
          <w:t>Inviscid Flow Analysis over a Body</w:t>
        </w:r>
        <w:r>
          <w:rPr>
            <w:noProof/>
            <w:webHidden/>
          </w:rPr>
          <w:tab/>
        </w:r>
        <w:r>
          <w:rPr>
            <w:noProof/>
            <w:webHidden/>
          </w:rPr>
          <w:fldChar w:fldCharType="begin"/>
        </w:r>
        <w:r>
          <w:rPr>
            <w:noProof/>
            <w:webHidden/>
          </w:rPr>
          <w:instrText xml:space="preserve"> PAGEREF _Toc210293010 \h </w:instrText>
        </w:r>
        <w:r>
          <w:rPr>
            <w:noProof/>
            <w:webHidden/>
          </w:rPr>
        </w:r>
        <w:r>
          <w:rPr>
            <w:noProof/>
            <w:webHidden/>
          </w:rPr>
          <w:fldChar w:fldCharType="separate"/>
        </w:r>
        <w:r>
          <w:rPr>
            <w:noProof/>
            <w:webHidden/>
          </w:rPr>
          <w:t>3</w:t>
        </w:r>
        <w:r>
          <w:rPr>
            <w:noProof/>
            <w:webHidden/>
          </w:rPr>
          <w:fldChar w:fldCharType="end"/>
        </w:r>
      </w:hyperlink>
    </w:p>
    <w:p w14:paraId="0461E121" w14:textId="4A99AE8D" w:rsidR="00EF5422" w:rsidRDefault="00EF5422">
      <w:pPr>
        <w:pStyle w:val="TOC1"/>
        <w:tabs>
          <w:tab w:val="left" w:pos="480"/>
          <w:tab w:val="right" w:leader="dot" w:pos="8630"/>
        </w:tabs>
        <w:rPr>
          <w:rFonts w:asciiTheme="minorHAnsi" w:eastAsiaTheme="minorEastAsia" w:hAnsiTheme="minorHAnsi" w:cstheme="minorBidi"/>
          <w:noProof/>
          <w:kern w:val="2"/>
          <w:sz w:val="24"/>
          <w14:ligatures w14:val="standardContextual"/>
        </w:rPr>
      </w:pPr>
      <w:hyperlink w:anchor="_Toc210293011" w:history="1">
        <w:r w:rsidRPr="00AE0FDB">
          <w:rPr>
            <w:rStyle w:val="Hyperlink"/>
            <w:noProof/>
          </w:rPr>
          <w:t>2</w:t>
        </w:r>
        <w:r>
          <w:rPr>
            <w:rFonts w:asciiTheme="minorHAnsi" w:eastAsiaTheme="minorEastAsia" w:hAnsiTheme="minorHAnsi" w:cstheme="minorBidi"/>
            <w:noProof/>
            <w:kern w:val="2"/>
            <w:sz w:val="24"/>
            <w14:ligatures w14:val="standardContextual"/>
          </w:rPr>
          <w:tab/>
        </w:r>
        <w:r w:rsidRPr="00AE0FDB">
          <w:rPr>
            <w:rStyle w:val="Hyperlink"/>
            <w:noProof/>
          </w:rPr>
          <w:t>Foundations</w:t>
        </w:r>
        <w:r>
          <w:rPr>
            <w:noProof/>
            <w:webHidden/>
          </w:rPr>
          <w:tab/>
        </w:r>
        <w:r>
          <w:rPr>
            <w:noProof/>
            <w:webHidden/>
          </w:rPr>
          <w:fldChar w:fldCharType="begin"/>
        </w:r>
        <w:r>
          <w:rPr>
            <w:noProof/>
            <w:webHidden/>
          </w:rPr>
          <w:instrText xml:space="preserve"> PAGEREF _Toc210293011 \h </w:instrText>
        </w:r>
        <w:r>
          <w:rPr>
            <w:noProof/>
            <w:webHidden/>
          </w:rPr>
        </w:r>
        <w:r>
          <w:rPr>
            <w:noProof/>
            <w:webHidden/>
          </w:rPr>
          <w:fldChar w:fldCharType="separate"/>
        </w:r>
        <w:r>
          <w:rPr>
            <w:noProof/>
            <w:webHidden/>
          </w:rPr>
          <w:t>3</w:t>
        </w:r>
        <w:r>
          <w:rPr>
            <w:noProof/>
            <w:webHidden/>
          </w:rPr>
          <w:fldChar w:fldCharType="end"/>
        </w:r>
      </w:hyperlink>
    </w:p>
    <w:p w14:paraId="3A0673EC" w14:textId="5E1EE995" w:rsidR="00EF5422" w:rsidRDefault="00EF5422">
      <w:pPr>
        <w:pStyle w:val="TOC2"/>
        <w:tabs>
          <w:tab w:val="left" w:pos="960"/>
          <w:tab w:val="right" w:leader="dot" w:pos="8630"/>
        </w:tabs>
        <w:rPr>
          <w:rFonts w:asciiTheme="minorHAnsi" w:eastAsiaTheme="minorEastAsia" w:hAnsiTheme="minorHAnsi" w:cstheme="minorBidi"/>
          <w:noProof/>
          <w:kern w:val="2"/>
          <w:sz w:val="24"/>
          <w14:ligatures w14:val="standardContextual"/>
        </w:rPr>
      </w:pPr>
      <w:hyperlink w:anchor="_Toc210293012" w:history="1">
        <w:r w:rsidRPr="00AE0FDB">
          <w:rPr>
            <w:rStyle w:val="Hyperlink"/>
            <w:noProof/>
          </w:rPr>
          <w:t>2.1</w:t>
        </w:r>
        <w:r>
          <w:rPr>
            <w:rFonts w:asciiTheme="minorHAnsi" w:eastAsiaTheme="minorEastAsia" w:hAnsiTheme="minorHAnsi" w:cstheme="minorBidi"/>
            <w:noProof/>
            <w:kern w:val="2"/>
            <w:sz w:val="24"/>
            <w14:ligatures w14:val="standardContextual"/>
          </w:rPr>
          <w:tab/>
        </w:r>
        <w:r w:rsidRPr="00AE0FDB">
          <w:rPr>
            <w:rStyle w:val="Hyperlink"/>
            <w:noProof/>
          </w:rPr>
          <w:t>Canonical flows</w:t>
        </w:r>
        <w:r>
          <w:rPr>
            <w:noProof/>
            <w:webHidden/>
          </w:rPr>
          <w:tab/>
        </w:r>
        <w:r>
          <w:rPr>
            <w:noProof/>
            <w:webHidden/>
          </w:rPr>
          <w:fldChar w:fldCharType="begin"/>
        </w:r>
        <w:r>
          <w:rPr>
            <w:noProof/>
            <w:webHidden/>
          </w:rPr>
          <w:instrText xml:space="preserve"> PAGEREF _Toc210293012 \h </w:instrText>
        </w:r>
        <w:r>
          <w:rPr>
            <w:noProof/>
            <w:webHidden/>
          </w:rPr>
        </w:r>
        <w:r>
          <w:rPr>
            <w:noProof/>
            <w:webHidden/>
          </w:rPr>
          <w:fldChar w:fldCharType="separate"/>
        </w:r>
        <w:r>
          <w:rPr>
            <w:noProof/>
            <w:webHidden/>
          </w:rPr>
          <w:t>3</w:t>
        </w:r>
        <w:r>
          <w:rPr>
            <w:noProof/>
            <w:webHidden/>
          </w:rPr>
          <w:fldChar w:fldCharType="end"/>
        </w:r>
      </w:hyperlink>
    </w:p>
    <w:p w14:paraId="249A02C5" w14:textId="42A5DB17" w:rsidR="00EF5422" w:rsidRDefault="00EF5422">
      <w:pPr>
        <w:pStyle w:val="TOC2"/>
        <w:tabs>
          <w:tab w:val="left" w:pos="960"/>
          <w:tab w:val="right" w:leader="dot" w:pos="8630"/>
        </w:tabs>
        <w:rPr>
          <w:rFonts w:asciiTheme="minorHAnsi" w:eastAsiaTheme="minorEastAsia" w:hAnsiTheme="minorHAnsi" w:cstheme="minorBidi"/>
          <w:noProof/>
          <w:kern w:val="2"/>
          <w:sz w:val="24"/>
          <w14:ligatures w14:val="standardContextual"/>
        </w:rPr>
      </w:pPr>
      <w:hyperlink w:anchor="_Toc210293013" w:history="1">
        <w:r w:rsidRPr="00AE0FDB">
          <w:rPr>
            <w:rStyle w:val="Hyperlink"/>
            <w:noProof/>
          </w:rPr>
          <w:t>2.2</w:t>
        </w:r>
        <w:r>
          <w:rPr>
            <w:rFonts w:asciiTheme="minorHAnsi" w:eastAsiaTheme="minorEastAsia" w:hAnsiTheme="minorHAnsi" w:cstheme="minorBidi"/>
            <w:noProof/>
            <w:kern w:val="2"/>
            <w:sz w:val="24"/>
            <w14:ligatures w14:val="standardContextual"/>
          </w:rPr>
          <w:tab/>
        </w:r>
        <w:r w:rsidRPr="00AE0FDB">
          <w:rPr>
            <w:rStyle w:val="Hyperlink"/>
            <w:noProof/>
          </w:rPr>
          <w:t>Lift generation</w:t>
        </w:r>
        <w:r>
          <w:rPr>
            <w:noProof/>
            <w:webHidden/>
          </w:rPr>
          <w:tab/>
        </w:r>
        <w:r>
          <w:rPr>
            <w:noProof/>
            <w:webHidden/>
          </w:rPr>
          <w:fldChar w:fldCharType="begin"/>
        </w:r>
        <w:r>
          <w:rPr>
            <w:noProof/>
            <w:webHidden/>
          </w:rPr>
          <w:instrText xml:space="preserve"> PAGEREF _Toc210293013 \h </w:instrText>
        </w:r>
        <w:r>
          <w:rPr>
            <w:noProof/>
            <w:webHidden/>
          </w:rPr>
        </w:r>
        <w:r>
          <w:rPr>
            <w:noProof/>
            <w:webHidden/>
          </w:rPr>
          <w:fldChar w:fldCharType="separate"/>
        </w:r>
        <w:r>
          <w:rPr>
            <w:noProof/>
            <w:webHidden/>
          </w:rPr>
          <w:t>5</w:t>
        </w:r>
        <w:r>
          <w:rPr>
            <w:noProof/>
            <w:webHidden/>
          </w:rPr>
          <w:fldChar w:fldCharType="end"/>
        </w:r>
      </w:hyperlink>
    </w:p>
    <w:p w14:paraId="436917D5" w14:textId="04897D5C" w:rsidR="00EF5422" w:rsidRDefault="00EF5422">
      <w:pPr>
        <w:pStyle w:val="TOC1"/>
        <w:tabs>
          <w:tab w:val="left" w:pos="480"/>
          <w:tab w:val="right" w:leader="dot" w:pos="8630"/>
        </w:tabs>
        <w:rPr>
          <w:rFonts w:asciiTheme="minorHAnsi" w:eastAsiaTheme="minorEastAsia" w:hAnsiTheme="minorHAnsi" w:cstheme="minorBidi"/>
          <w:noProof/>
          <w:kern w:val="2"/>
          <w:sz w:val="24"/>
          <w14:ligatures w14:val="standardContextual"/>
        </w:rPr>
      </w:pPr>
      <w:hyperlink w:anchor="_Toc210293014" w:history="1">
        <w:r w:rsidRPr="00AE0FDB">
          <w:rPr>
            <w:rStyle w:val="Hyperlink"/>
            <w:noProof/>
          </w:rPr>
          <w:t>3</w:t>
        </w:r>
        <w:r>
          <w:rPr>
            <w:rFonts w:asciiTheme="minorHAnsi" w:eastAsiaTheme="minorEastAsia" w:hAnsiTheme="minorHAnsi" w:cstheme="minorBidi"/>
            <w:noProof/>
            <w:kern w:val="2"/>
            <w:sz w:val="24"/>
            <w14:ligatures w14:val="standardContextual"/>
          </w:rPr>
          <w:tab/>
        </w:r>
        <w:r w:rsidRPr="00AE0FDB">
          <w:rPr>
            <w:rStyle w:val="Hyperlink"/>
            <w:noProof/>
          </w:rPr>
          <w:t>Solver development</w:t>
        </w:r>
        <w:r>
          <w:rPr>
            <w:noProof/>
            <w:webHidden/>
          </w:rPr>
          <w:tab/>
        </w:r>
        <w:r>
          <w:rPr>
            <w:noProof/>
            <w:webHidden/>
          </w:rPr>
          <w:fldChar w:fldCharType="begin"/>
        </w:r>
        <w:r>
          <w:rPr>
            <w:noProof/>
            <w:webHidden/>
          </w:rPr>
          <w:instrText xml:space="preserve"> PAGEREF _Toc210293014 \h </w:instrText>
        </w:r>
        <w:r>
          <w:rPr>
            <w:noProof/>
            <w:webHidden/>
          </w:rPr>
        </w:r>
        <w:r>
          <w:rPr>
            <w:noProof/>
            <w:webHidden/>
          </w:rPr>
          <w:fldChar w:fldCharType="separate"/>
        </w:r>
        <w:r>
          <w:rPr>
            <w:noProof/>
            <w:webHidden/>
          </w:rPr>
          <w:t>7</w:t>
        </w:r>
        <w:r>
          <w:rPr>
            <w:noProof/>
            <w:webHidden/>
          </w:rPr>
          <w:fldChar w:fldCharType="end"/>
        </w:r>
      </w:hyperlink>
    </w:p>
    <w:p w14:paraId="31C41F2C" w14:textId="3866A3BA" w:rsidR="00EF5422" w:rsidRDefault="00EF5422">
      <w:pPr>
        <w:pStyle w:val="TOC1"/>
        <w:tabs>
          <w:tab w:val="left" w:pos="480"/>
          <w:tab w:val="right" w:leader="dot" w:pos="8630"/>
        </w:tabs>
        <w:rPr>
          <w:rFonts w:asciiTheme="minorHAnsi" w:eastAsiaTheme="minorEastAsia" w:hAnsiTheme="minorHAnsi" w:cstheme="minorBidi"/>
          <w:noProof/>
          <w:kern w:val="2"/>
          <w:sz w:val="24"/>
          <w14:ligatures w14:val="standardContextual"/>
        </w:rPr>
      </w:pPr>
      <w:hyperlink w:anchor="_Toc210293015" w:history="1">
        <w:r w:rsidRPr="00AE0FDB">
          <w:rPr>
            <w:rStyle w:val="Hyperlink"/>
            <w:noProof/>
          </w:rPr>
          <w:t>4</w:t>
        </w:r>
        <w:r>
          <w:rPr>
            <w:rFonts w:asciiTheme="minorHAnsi" w:eastAsiaTheme="minorEastAsia" w:hAnsiTheme="minorHAnsi" w:cstheme="minorBidi"/>
            <w:noProof/>
            <w:kern w:val="2"/>
            <w:sz w:val="24"/>
            <w14:ligatures w14:val="standardContextual"/>
          </w:rPr>
          <w:tab/>
        </w:r>
        <w:r w:rsidRPr="00AE0FDB">
          <w:rPr>
            <w:rStyle w:val="Hyperlink"/>
            <w:noProof/>
          </w:rPr>
          <w:t>Analysis of the flow over a 2D body</w:t>
        </w:r>
        <w:r>
          <w:rPr>
            <w:noProof/>
            <w:webHidden/>
          </w:rPr>
          <w:tab/>
        </w:r>
        <w:r>
          <w:rPr>
            <w:noProof/>
            <w:webHidden/>
          </w:rPr>
          <w:fldChar w:fldCharType="begin"/>
        </w:r>
        <w:r>
          <w:rPr>
            <w:noProof/>
            <w:webHidden/>
          </w:rPr>
          <w:instrText xml:space="preserve"> PAGEREF _Toc210293015 \h </w:instrText>
        </w:r>
        <w:r>
          <w:rPr>
            <w:noProof/>
            <w:webHidden/>
          </w:rPr>
        </w:r>
        <w:r>
          <w:rPr>
            <w:noProof/>
            <w:webHidden/>
          </w:rPr>
          <w:fldChar w:fldCharType="separate"/>
        </w:r>
        <w:r>
          <w:rPr>
            <w:noProof/>
            <w:webHidden/>
          </w:rPr>
          <w:t>10</w:t>
        </w:r>
        <w:r>
          <w:rPr>
            <w:noProof/>
            <w:webHidden/>
          </w:rPr>
          <w:fldChar w:fldCharType="end"/>
        </w:r>
      </w:hyperlink>
    </w:p>
    <w:p w14:paraId="4BEC97D3" w14:textId="2C3FEC60" w:rsidR="00EF5422" w:rsidRDefault="00EF5422">
      <w:pPr>
        <w:pStyle w:val="TOC2"/>
        <w:tabs>
          <w:tab w:val="left" w:pos="960"/>
          <w:tab w:val="right" w:leader="dot" w:pos="8630"/>
        </w:tabs>
        <w:rPr>
          <w:rFonts w:asciiTheme="minorHAnsi" w:eastAsiaTheme="minorEastAsia" w:hAnsiTheme="minorHAnsi" w:cstheme="minorBidi"/>
          <w:noProof/>
          <w:kern w:val="2"/>
          <w:sz w:val="24"/>
          <w14:ligatures w14:val="standardContextual"/>
        </w:rPr>
      </w:pPr>
      <w:hyperlink w:anchor="_Toc210293016" w:history="1">
        <w:r w:rsidRPr="00AE0FDB">
          <w:rPr>
            <w:rStyle w:val="Hyperlink"/>
            <w:noProof/>
          </w:rPr>
          <w:t>4.1</w:t>
        </w:r>
        <w:r>
          <w:rPr>
            <w:rFonts w:asciiTheme="minorHAnsi" w:eastAsiaTheme="minorEastAsia" w:hAnsiTheme="minorHAnsi" w:cstheme="minorBidi"/>
            <w:noProof/>
            <w:kern w:val="2"/>
            <w:sz w:val="24"/>
            <w14:ligatures w14:val="standardContextual"/>
          </w:rPr>
          <w:tab/>
        </w:r>
        <w:r w:rsidRPr="00AE0FDB">
          <w:rPr>
            <w:rStyle w:val="Hyperlink"/>
            <w:noProof/>
          </w:rPr>
          <w:t>Option A – Wing and tail downwash</w:t>
        </w:r>
        <w:r>
          <w:rPr>
            <w:noProof/>
            <w:webHidden/>
          </w:rPr>
          <w:tab/>
        </w:r>
        <w:r>
          <w:rPr>
            <w:noProof/>
            <w:webHidden/>
          </w:rPr>
          <w:fldChar w:fldCharType="begin"/>
        </w:r>
        <w:r>
          <w:rPr>
            <w:noProof/>
            <w:webHidden/>
          </w:rPr>
          <w:instrText xml:space="preserve"> PAGEREF _Toc210293016 \h </w:instrText>
        </w:r>
        <w:r>
          <w:rPr>
            <w:noProof/>
            <w:webHidden/>
          </w:rPr>
        </w:r>
        <w:r>
          <w:rPr>
            <w:noProof/>
            <w:webHidden/>
          </w:rPr>
          <w:fldChar w:fldCharType="separate"/>
        </w:r>
        <w:r>
          <w:rPr>
            <w:noProof/>
            <w:webHidden/>
          </w:rPr>
          <w:t>10</w:t>
        </w:r>
        <w:r>
          <w:rPr>
            <w:noProof/>
            <w:webHidden/>
          </w:rPr>
          <w:fldChar w:fldCharType="end"/>
        </w:r>
      </w:hyperlink>
    </w:p>
    <w:p w14:paraId="4E89665F" w14:textId="006D2CA9" w:rsidR="00EF5422" w:rsidRDefault="00EF5422">
      <w:pPr>
        <w:pStyle w:val="TOC2"/>
        <w:tabs>
          <w:tab w:val="left" w:pos="960"/>
          <w:tab w:val="right" w:leader="dot" w:pos="8630"/>
        </w:tabs>
        <w:rPr>
          <w:rFonts w:asciiTheme="minorHAnsi" w:eastAsiaTheme="minorEastAsia" w:hAnsiTheme="minorHAnsi" w:cstheme="minorBidi"/>
          <w:noProof/>
          <w:kern w:val="2"/>
          <w:sz w:val="24"/>
          <w14:ligatures w14:val="standardContextual"/>
        </w:rPr>
      </w:pPr>
      <w:hyperlink w:anchor="_Toc210293017" w:history="1">
        <w:r w:rsidRPr="00AE0FDB">
          <w:rPr>
            <w:rStyle w:val="Hyperlink"/>
            <w:noProof/>
          </w:rPr>
          <w:t>4.2</w:t>
        </w:r>
        <w:r>
          <w:rPr>
            <w:rFonts w:asciiTheme="minorHAnsi" w:eastAsiaTheme="minorEastAsia" w:hAnsiTheme="minorHAnsi" w:cstheme="minorBidi"/>
            <w:noProof/>
            <w:kern w:val="2"/>
            <w:sz w:val="24"/>
            <w14:ligatures w14:val="standardContextual"/>
          </w:rPr>
          <w:tab/>
        </w:r>
        <w:r w:rsidRPr="00AE0FDB">
          <w:rPr>
            <w:rStyle w:val="Hyperlink"/>
            <w:noProof/>
          </w:rPr>
          <w:t>Option B – Wing in ground effect</w:t>
        </w:r>
        <w:r>
          <w:rPr>
            <w:noProof/>
            <w:webHidden/>
          </w:rPr>
          <w:tab/>
        </w:r>
        <w:r>
          <w:rPr>
            <w:noProof/>
            <w:webHidden/>
          </w:rPr>
          <w:fldChar w:fldCharType="begin"/>
        </w:r>
        <w:r>
          <w:rPr>
            <w:noProof/>
            <w:webHidden/>
          </w:rPr>
          <w:instrText xml:space="preserve"> PAGEREF _Toc210293017 \h </w:instrText>
        </w:r>
        <w:r>
          <w:rPr>
            <w:noProof/>
            <w:webHidden/>
          </w:rPr>
        </w:r>
        <w:r>
          <w:rPr>
            <w:noProof/>
            <w:webHidden/>
          </w:rPr>
          <w:fldChar w:fldCharType="separate"/>
        </w:r>
        <w:r>
          <w:rPr>
            <w:noProof/>
            <w:webHidden/>
          </w:rPr>
          <w:t>11</w:t>
        </w:r>
        <w:r>
          <w:rPr>
            <w:noProof/>
            <w:webHidden/>
          </w:rPr>
          <w:fldChar w:fldCharType="end"/>
        </w:r>
      </w:hyperlink>
    </w:p>
    <w:p w14:paraId="082939DC" w14:textId="5E3E8BE5" w:rsidR="00EF5422" w:rsidRDefault="00EF5422">
      <w:pPr>
        <w:pStyle w:val="TOC2"/>
        <w:tabs>
          <w:tab w:val="left" w:pos="960"/>
          <w:tab w:val="right" w:leader="dot" w:pos="8630"/>
        </w:tabs>
        <w:rPr>
          <w:rFonts w:asciiTheme="minorHAnsi" w:eastAsiaTheme="minorEastAsia" w:hAnsiTheme="minorHAnsi" w:cstheme="minorBidi"/>
          <w:noProof/>
          <w:kern w:val="2"/>
          <w:sz w:val="24"/>
          <w14:ligatures w14:val="standardContextual"/>
        </w:rPr>
      </w:pPr>
      <w:hyperlink w:anchor="_Toc210293018" w:history="1">
        <w:r w:rsidRPr="00AE0FDB">
          <w:rPr>
            <w:rStyle w:val="Hyperlink"/>
            <w:noProof/>
          </w:rPr>
          <w:t>4.3</w:t>
        </w:r>
        <w:r>
          <w:rPr>
            <w:rFonts w:asciiTheme="minorHAnsi" w:eastAsiaTheme="minorEastAsia" w:hAnsiTheme="minorHAnsi" w:cstheme="minorBidi"/>
            <w:noProof/>
            <w:kern w:val="2"/>
            <w:sz w:val="24"/>
            <w14:ligatures w14:val="standardContextual"/>
          </w:rPr>
          <w:tab/>
        </w:r>
        <w:r w:rsidRPr="00AE0FDB">
          <w:rPr>
            <w:rStyle w:val="Hyperlink"/>
            <w:noProof/>
          </w:rPr>
          <w:t>Option C – Rotating cylinder aircraft</w:t>
        </w:r>
        <w:r>
          <w:rPr>
            <w:noProof/>
            <w:webHidden/>
          </w:rPr>
          <w:tab/>
        </w:r>
        <w:r>
          <w:rPr>
            <w:noProof/>
            <w:webHidden/>
          </w:rPr>
          <w:fldChar w:fldCharType="begin"/>
        </w:r>
        <w:r>
          <w:rPr>
            <w:noProof/>
            <w:webHidden/>
          </w:rPr>
          <w:instrText xml:space="preserve"> PAGEREF _Toc210293018 \h </w:instrText>
        </w:r>
        <w:r>
          <w:rPr>
            <w:noProof/>
            <w:webHidden/>
          </w:rPr>
        </w:r>
        <w:r>
          <w:rPr>
            <w:noProof/>
            <w:webHidden/>
          </w:rPr>
          <w:fldChar w:fldCharType="separate"/>
        </w:r>
        <w:r>
          <w:rPr>
            <w:noProof/>
            <w:webHidden/>
          </w:rPr>
          <w:t>12</w:t>
        </w:r>
        <w:r>
          <w:rPr>
            <w:noProof/>
            <w:webHidden/>
          </w:rPr>
          <w:fldChar w:fldCharType="end"/>
        </w:r>
      </w:hyperlink>
    </w:p>
    <w:p w14:paraId="309D5D40" w14:textId="5BC2CCC9" w:rsidR="00EF5422" w:rsidRDefault="00EF5422">
      <w:pPr>
        <w:pStyle w:val="TOC2"/>
        <w:tabs>
          <w:tab w:val="left" w:pos="960"/>
          <w:tab w:val="right" w:leader="dot" w:pos="8630"/>
        </w:tabs>
        <w:rPr>
          <w:rFonts w:asciiTheme="minorHAnsi" w:eastAsiaTheme="minorEastAsia" w:hAnsiTheme="minorHAnsi" w:cstheme="minorBidi"/>
          <w:noProof/>
          <w:kern w:val="2"/>
          <w:sz w:val="24"/>
          <w14:ligatures w14:val="standardContextual"/>
        </w:rPr>
      </w:pPr>
      <w:hyperlink w:anchor="_Toc210293019" w:history="1">
        <w:r w:rsidRPr="00AE0FDB">
          <w:rPr>
            <w:rStyle w:val="Hyperlink"/>
            <w:noProof/>
          </w:rPr>
          <w:t>4.4</w:t>
        </w:r>
        <w:r>
          <w:rPr>
            <w:rFonts w:asciiTheme="minorHAnsi" w:eastAsiaTheme="minorEastAsia" w:hAnsiTheme="minorHAnsi" w:cstheme="minorBidi"/>
            <w:noProof/>
            <w:kern w:val="2"/>
            <w:sz w:val="24"/>
            <w14:ligatures w14:val="standardContextual"/>
          </w:rPr>
          <w:tab/>
        </w:r>
        <w:r w:rsidRPr="00AE0FDB">
          <w:rPr>
            <w:rStyle w:val="Hyperlink"/>
            <w:noProof/>
          </w:rPr>
          <w:t>Option D – Windtunnel blockage correction</w:t>
        </w:r>
        <w:r>
          <w:rPr>
            <w:noProof/>
            <w:webHidden/>
          </w:rPr>
          <w:tab/>
        </w:r>
        <w:r>
          <w:rPr>
            <w:noProof/>
            <w:webHidden/>
          </w:rPr>
          <w:fldChar w:fldCharType="begin"/>
        </w:r>
        <w:r>
          <w:rPr>
            <w:noProof/>
            <w:webHidden/>
          </w:rPr>
          <w:instrText xml:space="preserve"> PAGEREF _Toc210293019 \h </w:instrText>
        </w:r>
        <w:r>
          <w:rPr>
            <w:noProof/>
            <w:webHidden/>
          </w:rPr>
        </w:r>
        <w:r>
          <w:rPr>
            <w:noProof/>
            <w:webHidden/>
          </w:rPr>
          <w:fldChar w:fldCharType="separate"/>
        </w:r>
        <w:r>
          <w:rPr>
            <w:noProof/>
            <w:webHidden/>
          </w:rPr>
          <w:t>14</w:t>
        </w:r>
        <w:r>
          <w:rPr>
            <w:noProof/>
            <w:webHidden/>
          </w:rPr>
          <w:fldChar w:fldCharType="end"/>
        </w:r>
      </w:hyperlink>
    </w:p>
    <w:p w14:paraId="1A15DEFC" w14:textId="4A3E966B" w:rsidR="00600759" w:rsidRPr="00EF5422" w:rsidRDefault="00F05AF7">
      <w:r w:rsidRPr="00D24F5E">
        <w:rPr>
          <w:rFonts w:cstheme="majorHAnsi"/>
        </w:rPr>
        <w:lastRenderedPageBreak/>
        <w:fldChar w:fldCharType="end"/>
      </w:r>
    </w:p>
    <w:p w14:paraId="5D6EF26E" w14:textId="361D38B9" w:rsidR="0056216B" w:rsidRDefault="0056216B" w:rsidP="00D24F5E">
      <w:pPr>
        <w:pStyle w:val="Heading1"/>
      </w:pPr>
      <w:bookmarkStart w:id="0" w:name="_Toc210293007"/>
      <w:r w:rsidRPr="00D24F5E">
        <w:t>Introduction</w:t>
      </w:r>
      <w:bookmarkEnd w:id="0"/>
    </w:p>
    <w:p w14:paraId="05D8A1BF" w14:textId="6703FFD5" w:rsidR="00AF1DDD" w:rsidRDefault="00AF1DDD" w:rsidP="00402301">
      <w:pPr>
        <w:rPr>
          <w:rStyle w:val="selected"/>
          <w:rFonts w:eastAsiaTheme="majorEastAsia"/>
        </w:rPr>
      </w:pPr>
      <w:r w:rsidRPr="00AF1DDD">
        <w:rPr>
          <w:rStyle w:val="selected"/>
          <w:rFonts w:eastAsiaTheme="majorEastAsia"/>
        </w:rPr>
        <w:t>This assignment is designed to bridge the theoretical foundations of potential flow with practical computational analysis, enabling the prediction of inviscid flow fields. The overall goal is to build a basic computational framework for fluid analysis using the principle of superposition and apply it to a specific body shape.</w:t>
      </w:r>
    </w:p>
    <w:p w14:paraId="3858A2DC" w14:textId="77777777" w:rsidR="00694339" w:rsidRDefault="00694339" w:rsidP="00402301">
      <w:pPr>
        <w:rPr>
          <w:rStyle w:val="selected"/>
          <w:rFonts w:eastAsiaTheme="majorEastAsia"/>
        </w:rPr>
      </w:pPr>
    </w:p>
    <w:p w14:paraId="3F9EB574" w14:textId="5A0224BA" w:rsidR="00402301" w:rsidRPr="00402301" w:rsidRDefault="00694339" w:rsidP="00402301">
      <w:pPr>
        <w:pStyle w:val="ListParagraph"/>
        <w:numPr>
          <w:ilvl w:val="0"/>
          <w:numId w:val="30"/>
        </w:numPr>
        <w:pBdr>
          <w:top w:val="single" w:sz="4" w:space="1" w:color="auto"/>
          <w:left w:val="single" w:sz="4" w:space="4" w:color="auto"/>
          <w:bottom w:val="single" w:sz="4" w:space="1" w:color="auto"/>
          <w:right w:val="single" w:sz="4" w:space="4" w:color="auto"/>
        </w:pBdr>
        <w:rPr>
          <w:rStyle w:val="selected"/>
          <w:rFonts w:eastAsiaTheme="majorEastAsia"/>
        </w:rPr>
      </w:pPr>
      <w:r w:rsidRPr="00402301">
        <w:rPr>
          <w:rStyle w:val="selected"/>
          <w:rFonts w:eastAsiaTheme="majorEastAsia"/>
        </w:rPr>
        <w:t xml:space="preserve">The assignment should be handled </w:t>
      </w:r>
      <w:r w:rsidRPr="00402301">
        <w:rPr>
          <w:rStyle w:val="selected"/>
          <w:rFonts w:eastAsiaTheme="majorEastAsia"/>
          <w:b/>
          <w:bCs/>
        </w:rPr>
        <w:t>individually</w:t>
      </w:r>
      <w:r w:rsidRPr="00402301">
        <w:rPr>
          <w:rStyle w:val="selected"/>
          <w:rFonts w:eastAsiaTheme="majorEastAsia"/>
        </w:rPr>
        <w:t xml:space="preserve">. We suggest you </w:t>
      </w:r>
      <w:r w:rsidR="007E39F4" w:rsidRPr="00402301">
        <w:rPr>
          <w:rStyle w:val="selected"/>
          <w:rFonts w:eastAsiaTheme="majorEastAsia"/>
        </w:rPr>
        <w:t>fill</w:t>
      </w:r>
      <w:r w:rsidRPr="00402301">
        <w:rPr>
          <w:rStyle w:val="selected"/>
          <w:rFonts w:eastAsiaTheme="majorEastAsia"/>
        </w:rPr>
        <w:t xml:space="preserve"> in </w:t>
      </w:r>
      <w:r w:rsidRPr="007E39F4">
        <w:rPr>
          <w:rStyle w:val="selected"/>
          <w:rFonts w:eastAsiaTheme="majorEastAsia"/>
          <w:b/>
          <w:bCs/>
        </w:rPr>
        <w:t>this template</w:t>
      </w:r>
      <w:r w:rsidRPr="00402301">
        <w:rPr>
          <w:rStyle w:val="selected"/>
          <w:rFonts w:eastAsiaTheme="majorEastAsia"/>
        </w:rPr>
        <w:t xml:space="preserve"> to produce the assignment.</w:t>
      </w:r>
    </w:p>
    <w:p w14:paraId="0B757AB2" w14:textId="77777777" w:rsidR="007E39F4" w:rsidRPr="007E39F4" w:rsidRDefault="003A6BD1" w:rsidP="00402301">
      <w:pPr>
        <w:pStyle w:val="ListParagraph"/>
        <w:numPr>
          <w:ilvl w:val="0"/>
          <w:numId w:val="30"/>
        </w:numPr>
        <w:pBdr>
          <w:top w:val="single" w:sz="4" w:space="1" w:color="auto"/>
          <w:left w:val="single" w:sz="4" w:space="4" w:color="auto"/>
          <w:bottom w:val="single" w:sz="4" w:space="1" w:color="auto"/>
          <w:right w:val="single" w:sz="4" w:space="4" w:color="auto"/>
        </w:pBdr>
        <w:rPr>
          <w:rStyle w:val="selected"/>
        </w:rPr>
      </w:pPr>
      <w:r w:rsidRPr="00402301">
        <w:rPr>
          <w:rStyle w:val="selected"/>
          <w:rFonts w:eastAsiaTheme="majorEastAsia"/>
        </w:rPr>
        <w:t>Please note that you are requested to</w:t>
      </w:r>
      <w:r w:rsidR="00402301" w:rsidRPr="00402301">
        <w:rPr>
          <w:rStyle w:val="selected"/>
          <w:rFonts w:eastAsiaTheme="majorEastAsia"/>
        </w:rPr>
        <w:t xml:space="preserve"> </w:t>
      </w:r>
      <w:r w:rsidR="00402301" w:rsidRPr="00402301">
        <w:rPr>
          <w:rStyle w:val="selected"/>
          <w:rFonts w:eastAsiaTheme="majorEastAsia"/>
          <w:b/>
          <w:bCs/>
        </w:rPr>
        <w:t>put all 5 Assignments</w:t>
      </w:r>
      <w:r w:rsidR="00402301" w:rsidRPr="00402301">
        <w:rPr>
          <w:rStyle w:val="selected"/>
          <w:rFonts w:eastAsiaTheme="majorEastAsia"/>
        </w:rPr>
        <w:t xml:space="preserve"> in this course in</w:t>
      </w:r>
      <w:r w:rsidR="00402301">
        <w:rPr>
          <w:rStyle w:val="selected"/>
          <w:rFonts w:eastAsiaTheme="majorEastAsia"/>
        </w:rPr>
        <w:t>to</w:t>
      </w:r>
      <w:r w:rsidR="00402301" w:rsidRPr="00402301">
        <w:rPr>
          <w:rStyle w:val="selected"/>
          <w:rFonts w:eastAsiaTheme="majorEastAsia"/>
        </w:rPr>
        <w:t xml:space="preserve"> </w:t>
      </w:r>
      <w:r w:rsidR="00402301" w:rsidRPr="00402301">
        <w:rPr>
          <w:rStyle w:val="selected"/>
          <w:rFonts w:eastAsiaTheme="majorEastAsia"/>
          <w:b/>
          <w:bCs/>
        </w:rPr>
        <w:t xml:space="preserve">one final report </w:t>
      </w:r>
      <w:r w:rsidR="00402301" w:rsidRPr="00402301">
        <w:rPr>
          <w:rStyle w:val="selected"/>
          <w:rFonts w:eastAsiaTheme="majorEastAsia"/>
        </w:rPr>
        <w:t xml:space="preserve">that is to be delivered in </w:t>
      </w:r>
      <w:r w:rsidR="00402301" w:rsidRPr="007E39F4">
        <w:rPr>
          <w:rStyle w:val="selected"/>
          <w:rFonts w:eastAsiaTheme="majorEastAsia"/>
          <w:b/>
          <w:bCs/>
        </w:rPr>
        <w:t>PDF-format</w:t>
      </w:r>
      <w:r w:rsidR="00402301">
        <w:rPr>
          <w:rStyle w:val="selected"/>
          <w:rFonts w:eastAsiaTheme="majorEastAsia"/>
        </w:rPr>
        <w:t xml:space="preserve"> at the end of the</w:t>
      </w:r>
      <w:r w:rsidR="007E39F4">
        <w:rPr>
          <w:rStyle w:val="selected"/>
          <w:rFonts w:eastAsiaTheme="majorEastAsia"/>
        </w:rPr>
        <w:t xml:space="preserve"> lecture series (see additional information on </w:t>
      </w:r>
      <w:proofErr w:type="spellStart"/>
      <w:r w:rsidR="007E39F4">
        <w:rPr>
          <w:rStyle w:val="selected"/>
          <w:rFonts w:eastAsiaTheme="majorEastAsia"/>
        </w:rPr>
        <w:t>BrightSpace</w:t>
      </w:r>
      <w:proofErr w:type="spellEnd"/>
      <w:r w:rsidR="00402301" w:rsidRPr="00402301">
        <w:rPr>
          <w:rStyle w:val="selected"/>
          <w:rFonts w:eastAsiaTheme="majorEastAsia"/>
        </w:rPr>
        <w:t>.</w:t>
      </w:r>
    </w:p>
    <w:p w14:paraId="4FBECF46" w14:textId="72C85BC5" w:rsidR="00694339" w:rsidRPr="00AF1DDD" w:rsidRDefault="00402301" w:rsidP="00402301">
      <w:pPr>
        <w:pStyle w:val="ListParagraph"/>
        <w:numPr>
          <w:ilvl w:val="0"/>
          <w:numId w:val="30"/>
        </w:numPr>
        <w:pBdr>
          <w:top w:val="single" w:sz="4" w:space="1" w:color="auto"/>
          <w:left w:val="single" w:sz="4" w:space="4" w:color="auto"/>
          <w:bottom w:val="single" w:sz="4" w:space="1" w:color="auto"/>
          <w:right w:val="single" w:sz="4" w:space="4" w:color="auto"/>
        </w:pBdr>
      </w:pPr>
      <w:r>
        <w:rPr>
          <w:rStyle w:val="selected"/>
          <w:rFonts w:eastAsiaTheme="majorEastAsia"/>
        </w:rPr>
        <w:t>Separate assignment reports will not be graded.</w:t>
      </w:r>
    </w:p>
    <w:p w14:paraId="62C1DF5F" w14:textId="385D6899" w:rsidR="00AF1DDD" w:rsidRPr="003E6341" w:rsidRDefault="00AF1DDD" w:rsidP="00D03D8D">
      <w:pPr>
        <w:pStyle w:val="NormalWeb"/>
        <w:jc w:val="both"/>
        <w:rPr>
          <w:rStyle w:val="selected"/>
          <w:rFonts w:eastAsiaTheme="majorEastAsia"/>
          <w:sz w:val="22"/>
          <w:szCs w:val="24"/>
        </w:rPr>
      </w:pPr>
      <w:r w:rsidRPr="003E6341">
        <w:rPr>
          <w:rStyle w:val="selected"/>
          <w:rFonts w:ascii="Aptos" w:eastAsiaTheme="majorEastAsia" w:hAnsi="Aptos"/>
          <w:sz w:val="22"/>
          <w:szCs w:val="24"/>
        </w:rPr>
        <w:t>Th</w:t>
      </w:r>
      <w:r w:rsidR="00402301">
        <w:rPr>
          <w:rStyle w:val="selected"/>
          <w:rFonts w:ascii="Aptos" w:eastAsiaTheme="majorEastAsia" w:hAnsi="Aptos"/>
          <w:sz w:val="22"/>
          <w:szCs w:val="24"/>
        </w:rPr>
        <w:t>is</w:t>
      </w:r>
      <w:r w:rsidRPr="003E6341">
        <w:rPr>
          <w:rStyle w:val="selected"/>
          <w:rFonts w:ascii="Aptos" w:eastAsiaTheme="majorEastAsia" w:hAnsi="Aptos"/>
          <w:sz w:val="22"/>
          <w:szCs w:val="24"/>
        </w:rPr>
        <w:t xml:space="preserve"> assignment is structured into three phases</w:t>
      </w:r>
      <w:r w:rsidR="003E6341">
        <w:rPr>
          <w:rStyle w:val="selected"/>
          <w:rFonts w:ascii="Aptos" w:eastAsiaTheme="majorEastAsia" w:hAnsi="Aptos"/>
          <w:sz w:val="22"/>
          <w:szCs w:val="24"/>
        </w:rPr>
        <w:t>.</w:t>
      </w:r>
    </w:p>
    <w:p w14:paraId="42A32830" w14:textId="3D350E9D" w:rsidR="00AF1DDD" w:rsidRPr="00AF1DDD" w:rsidRDefault="00AF1DDD" w:rsidP="00AF1DDD">
      <w:pPr>
        <w:pStyle w:val="Heading2"/>
      </w:pPr>
      <w:bookmarkStart w:id="1" w:name="_Toc210293008"/>
      <w:r w:rsidRPr="00AF1DDD">
        <w:rPr>
          <w:rStyle w:val="selected"/>
          <w:rFonts w:ascii="Aptos" w:hAnsi="Aptos"/>
        </w:rPr>
        <w:t>Foundational Flow Solutions</w:t>
      </w:r>
      <w:bookmarkEnd w:id="1"/>
    </w:p>
    <w:p w14:paraId="084989C4" w14:textId="77777777" w:rsidR="00AF1DDD" w:rsidRPr="00AF1DDD" w:rsidRDefault="00AF1DDD" w:rsidP="00D03D8D">
      <w:pPr>
        <w:jc w:val="both"/>
        <w:rPr>
          <w:rStyle w:val="selected"/>
          <w:rFonts w:eastAsiaTheme="majorEastAsia"/>
        </w:rPr>
      </w:pPr>
      <w:r w:rsidRPr="00AF1DDD">
        <w:rPr>
          <w:rStyle w:val="selected"/>
          <w:rFonts w:eastAsiaTheme="majorEastAsia"/>
        </w:rPr>
        <w:t>First you will review the four canonical, fundamental flow solutions that serve as the building blocks for all complex potential flow scenarios:</w:t>
      </w:r>
    </w:p>
    <w:p w14:paraId="0836CCE5" w14:textId="77777777" w:rsidR="00AF1DDD" w:rsidRPr="00AF1DDD" w:rsidRDefault="00AF1DDD" w:rsidP="00D03D8D">
      <w:pPr>
        <w:pStyle w:val="ListParagraph"/>
        <w:numPr>
          <w:ilvl w:val="0"/>
          <w:numId w:val="19"/>
        </w:numPr>
        <w:jc w:val="both"/>
        <w:rPr>
          <w:rStyle w:val="selected"/>
          <w:rFonts w:eastAsia="Times New Roman"/>
        </w:rPr>
      </w:pPr>
      <w:r w:rsidRPr="00AF1DDD">
        <w:rPr>
          <w:rStyle w:val="selected"/>
          <w:rFonts w:eastAsiaTheme="majorEastAsia"/>
        </w:rPr>
        <w:t xml:space="preserve">the </w:t>
      </w:r>
      <w:r w:rsidRPr="00AF1DDD">
        <w:rPr>
          <w:rStyle w:val="selected"/>
          <w:rFonts w:eastAsiaTheme="majorEastAsia"/>
          <w:b/>
          <w:bCs/>
        </w:rPr>
        <w:t>uniform flow</w:t>
      </w:r>
    </w:p>
    <w:p w14:paraId="395F1282" w14:textId="77777777" w:rsidR="00AF1DDD" w:rsidRPr="00AF1DDD" w:rsidRDefault="00AF1DDD" w:rsidP="00D03D8D">
      <w:pPr>
        <w:pStyle w:val="ListParagraph"/>
        <w:numPr>
          <w:ilvl w:val="0"/>
          <w:numId w:val="19"/>
        </w:numPr>
        <w:jc w:val="both"/>
        <w:rPr>
          <w:rStyle w:val="selected"/>
          <w:rFonts w:eastAsia="Times New Roman"/>
        </w:rPr>
      </w:pPr>
      <w:r w:rsidRPr="00AF1DDD">
        <w:rPr>
          <w:rStyle w:val="selected"/>
          <w:rFonts w:eastAsiaTheme="majorEastAsia"/>
        </w:rPr>
        <w:t xml:space="preserve">the </w:t>
      </w:r>
      <w:r w:rsidRPr="00AF1DDD">
        <w:rPr>
          <w:rStyle w:val="selected"/>
          <w:rFonts w:eastAsiaTheme="majorEastAsia"/>
          <w:b/>
          <w:bCs/>
        </w:rPr>
        <w:t>source/sink</w:t>
      </w:r>
    </w:p>
    <w:p w14:paraId="0F55CA3D" w14:textId="77777777" w:rsidR="00AF1DDD" w:rsidRPr="00AF1DDD" w:rsidRDefault="00AF1DDD" w:rsidP="00D03D8D">
      <w:pPr>
        <w:pStyle w:val="ListParagraph"/>
        <w:numPr>
          <w:ilvl w:val="0"/>
          <w:numId w:val="19"/>
        </w:numPr>
        <w:jc w:val="both"/>
        <w:rPr>
          <w:rStyle w:val="selected"/>
          <w:rFonts w:eastAsia="Times New Roman"/>
        </w:rPr>
      </w:pPr>
      <w:r w:rsidRPr="00AF1DDD">
        <w:rPr>
          <w:rStyle w:val="selected"/>
          <w:rFonts w:eastAsiaTheme="majorEastAsia"/>
        </w:rPr>
        <w:t xml:space="preserve">the </w:t>
      </w:r>
      <w:r w:rsidRPr="00AF1DDD">
        <w:rPr>
          <w:rStyle w:val="selected"/>
          <w:rFonts w:eastAsiaTheme="majorEastAsia"/>
          <w:b/>
          <w:bCs/>
        </w:rPr>
        <w:t>doublet</w:t>
      </w:r>
    </w:p>
    <w:p w14:paraId="693C44CC" w14:textId="77777777" w:rsidR="00AF1DDD" w:rsidRPr="00AF1DDD" w:rsidRDefault="00AF1DDD" w:rsidP="00D03D8D">
      <w:pPr>
        <w:pStyle w:val="ListParagraph"/>
        <w:numPr>
          <w:ilvl w:val="0"/>
          <w:numId w:val="19"/>
        </w:numPr>
        <w:jc w:val="both"/>
        <w:rPr>
          <w:rStyle w:val="selected"/>
          <w:rFonts w:eastAsia="Times New Roman"/>
        </w:rPr>
      </w:pPr>
      <w:r w:rsidRPr="00AF1DDD">
        <w:rPr>
          <w:rStyle w:val="selected"/>
          <w:rFonts w:eastAsiaTheme="majorEastAsia"/>
        </w:rPr>
        <w:t xml:space="preserve">the </w:t>
      </w:r>
      <w:r w:rsidRPr="00AF1DDD">
        <w:rPr>
          <w:rStyle w:val="selected"/>
          <w:rFonts w:eastAsiaTheme="majorEastAsia"/>
          <w:b/>
          <w:bCs/>
        </w:rPr>
        <w:t>irrotational vortex</w:t>
      </w:r>
      <w:r w:rsidRPr="00AF1DDD">
        <w:rPr>
          <w:rStyle w:val="selected"/>
          <w:rFonts w:eastAsiaTheme="majorEastAsia"/>
        </w:rPr>
        <w:t>.</w:t>
      </w:r>
    </w:p>
    <w:p w14:paraId="4828409E" w14:textId="77777777" w:rsidR="00AF1DDD" w:rsidRPr="00AF1DDD" w:rsidRDefault="00AF1DDD" w:rsidP="00402301">
      <w:r w:rsidRPr="00AF1DDD">
        <w:rPr>
          <w:rStyle w:val="selected"/>
          <w:rFonts w:eastAsiaTheme="majorEastAsia"/>
        </w:rPr>
        <w:t>Your discussion must detail the physical nature, mathematical properties, and appropriate coordinate system representations (Cartesian or Polar) for each solution, including the equations for the stream function (</w:t>
      </w:r>
      <m:oMath>
        <m:r>
          <w:rPr>
            <w:rStyle w:val="selected"/>
            <w:rFonts w:ascii="Cambria Math" w:eastAsiaTheme="majorEastAsia" w:hAnsi="Cambria Math"/>
          </w:rPr>
          <m:t>ψ</m:t>
        </m:r>
      </m:oMath>
      <w:r w:rsidRPr="00AF1DDD">
        <w:rPr>
          <w:rStyle w:val="selected"/>
          <w:rFonts w:eastAsiaTheme="majorEastAsia"/>
        </w:rPr>
        <w:t>) and the potential function (</w:t>
      </w:r>
      <m:oMath>
        <m:r>
          <w:rPr>
            <w:rStyle w:val="selected"/>
            <w:rFonts w:ascii="Cambria Math" w:eastAsiaTheme="majorEastAsia" w:hAnsi="Cambria Math"/>
          </w:rPr>
          <m:t>ϕ</m:t>
        </m:r>
      </m:oMath>
      <w:r w:rsidRPr="00AF1DDD">
        <w:rPr>
          <w:rStyle w:val="selected"/>
          <w:rFonts w:eastAsiaTheme="majorEastAsia"/>
        </w:rPr>
        <w:t>).</w:t>
      </w:r>
    </w:p>
    <w:p w14:paraId="4B43C690" w14:textId="16C5A844" w:rsidR="00AF1DDD" w:rsidRPr="00AF1DDD" w:rsidRDefault="00AF1DDD" w:rsidP="00402301">
      <w:pPr>
        <w:pStyle w:val="Heading2"/>
      </w:pPr>
      <w:bookmarkStart w:id="2" w:name="_Toc210293009"/>
      <w:r w:rsidRPr="00AF1DDD">
        <w:rPr>
          <w:rStyle w:val="selected"/>
          <w:rFonts w:ascii="Aptos" w:hAnsi="Aptos"/>
        </w:rPr>
        <w:t>Solver Development</w:t>
      </w:r>
      <w:bookmarkEnd w:id="2"/>
    </w:p>
    <w:p w14:paraId="02256200" w14:textId="0AE1BD3D" w:rsidR="00AF1DDD" w:rsidRPr="00AF1DDD" w:rsidRDefault="00AF1DDD" w:rsidP="00402301">
      <w:r w:rsidRPr="00AF1DDD">
        <w:rPr>
          <w:rStyle w:val="selected"/>
          <w:rFonts w:eastAsiaTheme="majorEastAsia"/>
        </w:rPr>
        <w:t>Building upon the theoretical definitions, you will develop one or more short, efficient scripts or "solvers"</w:t>
      </w:r>
      <w:r w:rsidR="00D03D8D">
        <w:rPr>
          <w:rStyle w:val="selected"/>
          <w:rFonts w:eastAsiaTheme="majorEastAsia"/>
        </w:rPr>
        <w:t>.</w:t>
      </w:r>
      <w:r w:rsidRPr="00AF1DDD">
        <w:rPr>
          <w:rStyle w:val="selected"/>
          <w:rFonts w:eastAsiaTheme="majorEastAsia"/>
        </w:rPr>
        <w:t xml:space="preserve"> These computational tools must be capable of combining the canonical solutions (via the principle of superposition) to calculate the resultant velocity components, stream function values, and potential function values at arbitrary points in a flow field. This phase will establish the necessary computational </w:t>
      </w:r>
      <w:r w:rsidR="00D03D8D">
        <w:rPr>
          <w:rStyle w:val="selected"/>
          <w:rFonts w:eastAsiaTheme="majorEastAsia"/>
        </w:rPr>
        <w:t>tool</w:t>
      </w:r>
      <w:r w:rsidRPr="00AF1DDD">
        <w:rPr>
          <w:rStyle w:val="selected"/>
          <w:rFonts w:eastAsiaTheme="majorEastAsia"/>
        </w:rPr>
        <w:t xml:space="preserve"> for analyzing </w:t>
      </w:r>
      <w:r w:rsidR="003E6341">
        <w:rPr>
          <w:rStyle w:val="selected"/>
          <w:rFonts w:eastAsiaTheme="majorEastAsia"/>
        </w:rPr>
        <w:t xml:space="preserve">some </w:t>
      </w:r>
      <w:r w:rsidRPr="00AF1DDD">
        <w:rPr>
          <w:rStyle w:val="selected"/>
          <w:rFonts w:eastAsiaTheme="majorEastAsia"/>
        </w:rPr>
        <w:t>complex flow scenarios.</w:t>
      </w:r>
    </w:p>
    <w:p w14:paraId="6F2D4BC0" w14:textId="7FCEA03C" w:rsidR="00AF1DDD" w:rsidRPr="00AF1DDD" w:rsidRDefault="00AF1DDD" w:rsidP="00402301">
      <w:pPr>
        <w:pStyle w:val="Heading2"/>
      </w:pPr>
      <w:bookmarkStart w:id="3" w:name="_Toc210293010"/>
      <w:r w:rsidRPr="00AF1DDD">
        <w:rPr>
          <w:rStyle w:val="selected"/>
          <w:rFonts w:ascii="Aptos" w:hAnsi="Aptos"/>
        </w:rPr>
        <w:t>Inviscid Flow Analysis over a Body</w:t>
      </w:r>
      <w:bookmarkEnd w:id="3"/>
    </w:p>
    <w:p w14:paraId="0D61108E" w14:textId="2729565F" w:rsidR="003E6341" w:rsidRDefault="00AF1DDD" w:rsidP="00402301">
      <w:pPr>
        <w:rPr>
          <w:rStyle w:val="selected"/>
          <w:rFonts w:eastAsiaTheme="majorEastAsia"/>
        </w:rPr>
      </w:pPr>
      <w:r w:rsidRPr="00AF1DDD">
        <w:rPr>
          <w:rStyle w:val="selected"/>
          <w:rFonts w:eastAsiaTheme="majorEastAsia"/>
        </w:rPr>
        <w:t>Finally, the developed solver(s) will be applied to analyze the inviscid flow over a specific body (</w:t>
      </w:r>
      <w:r w:rsidR="003E6341">
        <w:rPr>
          <w:rStyle w:val="selected"/>
          <w:rFonts w:eastAsiaTheme="majorEastAsia"/>
        </w:rPr>
        <w:t xml:space="preserve">for example </w:t>
      </w:r>
      <w:r w:rsidRPr="00AF1DDD">
        <w:rPr>
          <w:rStyle w:val="selected"/>
          <w:rFonts w:eastAsiaTheme="majorEastAsia"/>
        </w:rPr>
        <w:t>a Rankine body or a cylinder with circulation). You will use your script to map the complete flow field, locate stagnation points, and compute the pressure distribution or forces (if applicable) for the specified configuration. This phase requires demonstrating the ability to connect the theoretical superposition of flows to a real-world (inviscid) aerodynamic problem.</w:t>
      </w:r>
    </w:p>
    <w:p w14:paraId="7A90636A" w14:textId="77777777" w:rsidR="007C0792" w:rsidRDefault="007C0792">
      <w:pPr>
        <w:rPr>
          <w:rStyle w:val="selected"/>
          <w:rFonts w:asciiTheme="majorHAnsi" w:eastAsiaTheme="majorEastAsia" w:hAnsiTheme="majorHAnsi" w:cstheme="majorBidi"/>
          <w:b/>
          <w:bCs/>
          <w:color w:val="345A8A" w:themeColor="accent1" w:themeShade="B5"/>
          <w:sz w:val="32"/>
          <w:szCs w:val="32"/>
        </w:rPr>
      </w:pPr>
      <w:bookmarkStart w:id="4" w:name="_Toc210293011"/>
      <w:r>
        <w:rPr>
          <w:rStyle w:val="selected"/>
        </w:rPr>
        <w:br w:type="page"/>
      </w:r>
    </w:p>
    <w:p w14:paraId="19B52440" w14:textId="1623E838" w:rsidR="003E6341" w:rsidRDefault="003E6341" w:rsidP="003E6341">
      <w:pPr>
        <w:pStyle w:val="Heading1"/>
        <w:rPr>
          <w:rStyle w:val="selected"/>
        </w:rPr>
      </w:pPr>
      <w:r>
        <w:rPr>
          <w:rStyle w:val="selected"/>
        </w:rPr>
        <w:lastRenderedPageBreak/>
        <w:t>Foundations</w:t>
      </w:r>
      <w:bookmarkEnd w:id="4"/>
    </w:p>
    <w:p w14:paraId="62E9A3EB" w14:textId="77777777" w:rsidR="00D24897" w:rsidRDefault="00D24897" w:rsidP="00D24897">
      <w:pPr>
        <w:pStyle w:val="Heading2"/>
      </w:pPr>
      <w:bookmarkStart w:id="5" w:name="_Toc210293012"/>
      <w:r>
        <w:t>Canonical flows</w:t>
      </w:r>
      <w:bookmarkEnd w:id="5"/>
    </w:p>
    <w:p w14:paraId="05F654C2" w14:textId="73E59B7F" w:rsidR="00880A95" w:rsidRDefault="00880A95" w:rsidP="00D03D8D">
      <w:pPr>
        <w:jc w:val="both"/>
      </w:pPr>
      <w:r>
        <w:t>For each one of the</w:t>
      </w:r>
      <w:r w:rsidR="00D03D8D">
        <w:t xml:space="preserve"> four</w:t>
      </w:r>
      <w:r>
        <w:t xml:space="preserve"> </w:t>
      </w:r>
      <w:r w:rsidR="00D24897">
        <w:t>canonical</w:t>
      </w:r>
      <w:r>
        <w:t xml:space="preserve"> flow solutions as discussed in section 1.1, write down the corresponding equation for the stream function and potential function and create a hand drawing picture of the flow streamlines created by it.</w:t>
      </w:r>
    </w:p>
    <w:p w14:paraId="392F0EAA" w14:textId="77777777" w:rsidR="00880A95" w:rsidRDefault="00880A95" w:rsidP="00D03D8D">
      <w:pPr>
        <w:jc w:val="both"/>
      </w:pPr>
      <w:r>
        <w:t>This handwritten part should be put in the frame underneath.</w:t>
      </w:r>
    </w:p>
    <w:p w14:paraId="3B28E118" w14:textId="77777777" w:rsidR="00880A95" w:rsidRDefault="00880A95" w:rsidP="00880A95"/>
    <w:p w14:paraId="6D95B1C6" w14:textId="77777777" w:rsidR="00880A95" w:rsidRDefault="00880A95" w:rsidP="00D03D8D">
      <w:pPr>
        <w:jc w:val="both"/>
        <w:rPr>
          <w:i/>
          <w:iCs/>
        </w:rPr>
      </w:pPr>
      <w:r>
        <w:rPr>
          <w:i/>
          <w:iCs/>
        </w:rPr>
        <w:t>Note:</w:t>
      </w:r>
    </w:p>
    <w:p w14:paraId="1B84A37C" w14:textId="11CFD7C7" w:rsidR="00880A95" w:rsidRDefault="00880A95" w:rsidP="00D03D8D">
      <w:pPr>
        <w:jc w:val="both"/>
        <w:rPr>
          <w:i/>
          <w:iCs/>
        </w:rPr>
      </w:pPr>
      <w:r w:rsidRPr="00880A95">
        <w:rPr>
          <w:i/>
          <w:iCs/>
        </w:rPr>
        <w:t>For all subsequent frames in this assignment: only if needed the size of this frame may be extended a little bit. However, we advise to stick to the size provided to ensure conciseness of your answers.</w:t>
      </w:r>
    </w:p>
    <w:p w14:paraId="6C6C1DCD" w14:textId="3AB23AE8" w:rsidR="00880A95" w:rsidRPr="00D30A7F" w:rsidRDefault="00D30A7F" w:rsidP="00D03D8D">
      <w:pPr>
        <w:pStyle w:val="NormalWeb"/>
        <w:pBdr>
          <w:top w:val="single" w:sz="4" w:space="1" w:color="auto"/>
          <w:left w:val="single" w:sz="4" w:space="1" w:color="auto"/>
          <w:bottom w:val="single" w:sz="4" w:space="1" w:color="auto"/>
          <w:right w:val="single" w:sz="4" w:space="4" w:color="auto"/>
        </w:pBdr>
        <w:rPr>
          <w:rFonts w:ascii="Aptos" w:hAnsi="Aptos" w:cs="Arial"/>
          <w:b/>
          <w:bCs/>
          <w:color w:val="FF0000"/>
          <w:sz w:val="22"/>
          <w:szCs w:val="22"/>
        </w:rPr>
      </w:pPr>
      <w:r w:rsidRPr="00D24F5E">
        <w:rPr>
          <w:rFonts w:ascii="Aptos" w:hAnsi="Aptos" w:cs="Arial"/>
          <w:b/>
          <w:bCs/>
          <w:color w:val="FF0000"/>
          <w:sz w:val="22"/>
          <w:szCs w:val="22"/>
        </w:rPr>
        <w:t>For all handwritten parts in this report: add your signature and date!</w:t>
      </w:r>
    </w:p>
    <w:tbl>
      <w:tblPr>
        <w:tblStyle w:val="TableGrid"/>
        <w:tblW w:w="0" w:type="auto"/>
        <w:tblLook w:val="04A0" w:firstRow="1" w:lastRow="0" w:firstColumn="1" w:lastColumn="0" w:noHBand="0" w:noVBand="1"/>
      </w:tblPr>
      <w:tblGrid>
        <w:gridCol w:w="8630"/>
      </w:tblGrid>
      <w:tr w:rsidR="0040138C" w:rsidRPr="00D24F5E" w14:paraId="74005643" w14:textId="77777777" w:rsidTr="00741100">
        <w:tc>
          <w:tcPr>
            <w:tcW w:w="8630" w:type="dxa"/>
            <w:shd w:val="pct10" w:color="auto" w:fill="auto"/>
          </w:tcPr>
          <w:p w14:paraId="30457759" w14:textId="285D1E16" w:rsidR="0040138C" w:rsidRPr="00D24F5E" w:rsidRDefault="0040138C" w:rsidP="00741100">
            <w:pPr>
              <w:pStyle w:val="NormalWeb"/>
              <w:rPr>
                <w:rFonts w:ascii="Aptos" w:hAnsi="Aptos" w:cs="Arial"/>
                <w:sz w:val="22"/>
                <w:szCs w:val="22"/>
              </w:rPr>
            </w:pPr>
            <w:r w:rsidRPr="00D24F5E">
              <w:rPr>
                <w:rFonts w:ascii="Aptos" w:hAnsi="Aptos" w:cs="Arial"/>
                <w:sz w:val="22"/>
                <w:szCs w:val="22"/>
              </w:rPr>
              <w:t xml:space="preserve">Handwritten </w:t>
            </w:r>
            <w:r>
              <w:rPr>
                <w:rFonts w:ascii="Aptos" w:hAnsi="Aptos" w:cs="Arial"/>
                <w:sz w:val="22"/>
                <w:szCs w:val="22"/>
              </w:rPr>
              <w:t xml:space="preserve">potential flow solutions and pictures of the </w:t>
            </w:r>
            <w:r w:rsidR="00CF0F4C">
              <w:rPr>
                <w:rFonts w:ascii="Aptos" w:hAnsi="Aptos" w:cs="Arial"/>
                <w:sz w:val="22"/>
                <w:szCs w:val="22"/>
              </w:rPr>
              <w:t>associated streamlines</w:t>
            </w:r>
          </w:p>
        </w:tc>
      </w:tr>
      <w:tr w:rsidR="0040138C" w:rsidRPr="00D24F5E" w14:paraId="33D21337" w14:textId="77777777" w:rsidTr="00741100">
        <w:tc>
          <w:tcPr>
            <w:tcW w:w="8630" w:type="dxa"/>
          </w:tcPr>
          <w:p w14:paraId="3FC641AB" w14:textId="7232FFFA" w:rsidR="0040138C" w:rsidRPr="00D24F5E" w:rsidRDefault="00A02604" w:rsidP="00A02604">
            <w:pPr>
              <w:pStyle w:val="NormalWeb"/>
              <w:rPr>
                <w:rFonts w:ascii="Aptos" w:hAnsi="Aptos" w:cs="Arial"/>
                <w:sz w:val="22"/>
                <w:szCs w:val="22"/>
              </w:rPr>
            </w:pPr>
            <w:r w:rsidRPr="00A02604">
              <w:rPr>
                <w:rFonts w:ascii="Aptos" w:hAnsi="Aptos" w:cs="Arial"/>
                <w:noProof/>
                <w:sz w:val="22"/>
                <w:szCs w:val="22"/>
              </w:rPr>
              <w:drawing>
                <wp:inline distT="0" distB="0" distL="0" distR="0" wp14:anchorId="68D83EAD" wp14:editId="7BC0818C">
                  <wp:extent cx="4059173" cy="5734050"/>
                  <wp:effectExtent l="0" t="0" r="0" b="0"/>
                  <wp:docPr id="263509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509505" name=""/>
                          <pic:cNvPicPr/>
                        </pic:nvPicPr>
                        <pic:blipFill>
                          <a:blip r:embed="rId9">
                            <a:extLst>
                              <a:ext uri="{BEBA8EAE-BF5A-486C-A8C5-ECC9F3942E4B}">
                                <a14:imgProps xmlns:a14="http://schemas.microsoft.com/office/drawing/2010/main">
                                  <a14:imgLayer r:embed="rId10">
                                    <a14:imgEffect>
                                      <a14:brightnessContrast contrast="-40000"/>
                                    </a14:imgEffect>
                                  </a14:imgLayer>
                                </a14:imgProps>
                              </a:ext>
                            </a:extLst>
                          </a:blip>
                          <a:stretch>
                            <a:fillRect/>
                          </a:stretch>
                        </pic:blipFill>
                        <pic:spPr>
                          <a:xfrm>
                            <a:off x="0" y="0"/>
                            <a:ext cx="4085359" cy="5771040"/>
                          </a:xfrm>
                          <a:prstGeom prst="rect">
                            <a:avLst/>
                          </a:prstGeom>
                        </pic:spPr>
                      </pic:pic>
                    </a:graphicData>
                  </a:graphic>
                </wp:inline>
              </w:drawing>
            </w:r>
          </w:p>
        </w:tc>
      </w:tr>
    </w:tbl>
    <w:p w14:paraId="5A072ABF" w14:textId="77777777" w:rsidR="001E0179" w:rsidRDefault="001E0179" w:rsidP="001E0179">
      <w:pPr>
        <w:pStyle w:val="Heading2"/>
      </w:pPr>
      <w:bookmarkStart w:id="6" w:name="_Toc210293013"/>
      <w:r>
        <w:lastRenderedPageBreak/>
        <w:t>Lift generation</w:t>
      </w:r>
      <w:bookmarkEnd w:id="6"/>
    </w:p>
    <w:p w14:paraId="26A9BC75" w14:textId="27DDD5A0" w:rsidR="001E0179" w:rsidRPr="00FF7B74" w:rsidRDefault="00D24F5E" w:rsidP="00D03D8D">
      <w:pPr>
        <w:spacing w:after="160" w:line="278" w:lineRule="auto"/>
        <w:jc w:val="both"/>
      </w:pPr>
      <w:r w:rsidRPr="00FF7B74">
        <w:t>Potential flow theory assumes irrotational flow, nevertheless, it can be used to demonstrate lift generation</w:t>
      </w:r>
      <w:r w:rsidR="001E0179">
        <w:t>. This required a special treatment of the equations applied.</w:t>
      </w:r>
    </w:p>
    <w:p w14:paraId="40B3790C" w14:textId="04592D66" w:rsidR="00D24F5E" w:rsidRPr="00EB64D0" w:rsidRDefault="00D24F5E" w:rsidP="00D03D8D">
      <w:pPr>
        <w:pStyle w:val="ListParagraph"/>
        <w:numPr>
          <w:ilvl w:val="0"/>
          <w:numId w:val="20"/>
        </w:numPr>
        <w:spacing w:after="160" w:line="278" w:lineRule="auto"/>
        <w:jc w:val="both"/>
      </w:pPr>
      <w:r w:rsidRPr="00EB64D0">
        <w:t>Handwrite the definitions of vorticity and circulation</w:t>
      </w:r>
      <w:r w:rsidR="001E0179" w:rsidRPr="00EB64D0">
        <w:t xml:space="preserve"> in the frame underneath.</w:t>
      </w:r>
    </w:p>
    <w:tbl>
      <w:tblPr>
        <w:tblStyle w:val="TableGrid"/>
        <w:tblW w:w="0" w:type="auto"/>
        <w:tblLook w:val="04A0" w:firstRow="1" w:lastRow="0" w:firstColumn="1" w:lastColumn="0" w:noHBand="0" w:noVBand="1"/>
      </w:tblPr>
      <w:tblGrid>
        <w:gridCol w:w="8630"/>
      </w:tblGrid>
      <w:tr w:rsidR="001E0179" w:rsidRPr="00D24F5E" w14:paraId="23F71652" w14:textId="77777777" w:rsidTr="00741100">
        <w:tc>
          <w:tcPr>
            <w:tcW w:w="8630" w:type="dxa"/>
            <w:shd w:val="pct10" w:color="auto" w:fill="auto"/>
          </w:tcPr>
          <w:p w14:paraId="47ABC6D1" w14:textId="1338EA90" w:rsidR="001E0179" w:rsidRPr="00D24F5E" w:rsidRDefault="001E0179" w:rsidP="00741100">
            <w:pPr>
              <w:pStyle w:val="NormalWeb"/>
              <w:rPr>
                <w:rFonts w:ascii="Aptos" w:hAnsi="Aptos" w:cs="Arial"/>
                <w:sz w:val="22"/>
                <w:szCs w:val="22"/>
              </w:rPr>
            </w:pPr>
            <w:r w:rsidRPr="00D24F5E">
              <w:rPr>
                <w:rFonts w:ascii="Aptos" w:hAnsi="Aptos" w:cs="Arial"/>
                <w:sz w:val="22"/>
                <w:szCs w:val="22"/>
              </w:rPr>
              <w:t xml:space="preserve">Handwritten </w:t>
            </w:r>
            <w:r w:rsidR="007D0643">
              <w:rPr>
                <w:rFonts w:ascii="Aptos" w:hAnsi="Aptos" w:cs="Arial"/>
                <w:sz w:val="22"/>
                <w:szCs w:val="22"/>
              </w:rPr>
              <w:t>definitions of vorticity and circulation</w:t>
            </w:r>
          </w:p>
        </w:tc>
      </w:tr>
      <w:tr w:rsidR="001E0179" w:rsidRPr="00D24F5E" w14:paraId="0890B0F0" w14:textId="77777777" w:rsidTr="00741100">
        <w:tc>
          <w:tcPr>
            <w:tcW w:w="8630" w:type="dxa"/>
          </w:tcPr>
          <w:p w14:paraId="3A0262AF" w14:textId="447124D9" w:rsidR="001E0179" w:rsidRPr="00D24F5E" w:rsidRDefault="007A3CE0" w:rsidP="007A3CE0">
            <w:pPr>
              <w:pStyle w:val="NormalWeb"/>
              <w:rPr>
                <w:rFonts w:ascii="Aptos" w:hAnsi="Aptos" w:cs="Arial"/>
                <w:sz w:val="22"/>
                <w:szCs w:val="22"/>
              </w:rPr>
            </w:pPr>
            <w:r w:rsidRPr="007A3CE0">
              <w:rPr>
                <w:rFonts w:ascii="Aptos" w:hAnsi="Aptos" w:cs="Arial"/>
                <w:noProof/>
                <w:sz w:val="22"/>
                <w:szCs w:val="22"/>
              </w:rPr>
              <w:drawing>
                <wp:anchor distT="0" distB="0" distL="114300" distR="114300" simplePos="0" relativeHeight="251658240" behindDoc="0" locked="0" layoutInCell="1" allowOverlap="1" wp14:anchorId="4FAA6D21" wp14:editId="439F6782">
                  <wp:simplePos x="0" y="0"/>
                  <wp:positionH relativeFrom="column">
                    <wp:posOffset>-65405</wp:posOffset>
                  </wp:positionH>
                  <wp:positionV relativeFrom="paragraph">
                    <wp:posOffset>0</wp:posOffset>
                  </wp:positionV>
                  <wp:extent cx="5486400" cy="1680210"/>
                  <wp:effectExtent l="0" t="0" r="0" b="0"/>
                  <wp:wrapTopAndBottom/>
                  <wp:docPr id="1744723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723937" name=""/>
                          <pic:cNvPicPr/>
                        </pic:nvPicPr>
                        <pic:blipFill>
                          <a:blip r:embed="rId11">
                            <a:extLst>
                              <a:ext uri="{BEBA8EAE-BF5A-486C-A8C5-ECC9F3942E4B}">
                                <a14:imgProps xmlns:a14="http://schemas.microsoft.com/office/drawing/2010/main">
                                  <a14:imgLayer r:embed="rId12">
                                    <a14:imgEffect>
                                      <a14:brightnessContrast contrast="-40000"/>
                                    </a14:imgEffect>
                                  </a14:imgLayer>
                                </a14:imgProps>
                              </a:ext>
                            </a:extLst>
                          </a:blip>
                          <a:stretch>
                            <a:fillRect/>
                          </a:stretch>
                        </pic:blipFill>
                        <pic:spPr>
                          <a:xfrm>
                            <a:off x="0" y="0"/>
                            <a:ext cx="5486400" cy="1680210"/>
                          </a:xfrm>
                          <a:prstGeom prst="rect">
                            <a:avLst/>
                          </a:prstGeom>
                        </pic:spPr>
                      </pic:pic>
                    </a:graphicData>
                  </a:graphic>
                </wp:anchor>
              </w:drawing>
            </w:r>
          </w:p>
        </w:tc>
      </w:tr>
    </w:tbl>
    <w:p w14:paraId="54E341F1" w14:textId="77777777" w:rsidR="00EB64D0" w:rsidRDefault="00EB64D0" w:rsidP="001E0179">
      <w:pPr>
        <w:spacing w:after="160" w:line="278" w:lineRule="auto"/>
      </w:pPr>
    </w:p>
    <w:p w14:paraId="4037A3F7" w14:textId="1EA8A4A8" w:rsidR="00D24F5E" w:rsidRPr="00EB64D0" w:rsidRDefault="00D24F5E" w:rsidP="00D03D8D">
      <w:pPr>
        <w:pStyle w:val="ListParagraph"/>
        <w:numPr>
          <w:ilvl w:val="0"/>
          <w:numId w:val="20"/>
        </w:numPr>
        <w:spacing w:after="160" w:line="278" w:lineRule="auto"/>
        <w:jc w:val="both"/>
      </w:pPr>
      <w:r w:rsidRPr="00EB64D0">
        <w:t>Add a handwritten text with the equation that relates circulation and lift generation</w:t>
      </w:r>
      <w:r w:rsidR="00D03D8D">
        <w:t xml:space="preserve"> (</w:t>
      </w:r>
      <w:proofErr w:type="spellStart"/>
      <w:r w:rsidR="00D03D8D">
        <w:t>Kutta-Joukowski</w:t>
      </w:r>
      <w:proofErr w:type="spellEnd"/>
      <w:r w:rsidR="00D03D8D">
        <w:t xml:space="preserve"> Theorem)</w:t>
      </w:r>
      <w:r w:rsidR="007D0643" w:rsidRPr="00EB64D0">
        <w:t xml:space="preserve"> and explain how the flow over a lifting cylinder (2D flow) can be modeled.</w:t>
      </w:r>
    </w:p>
    <w:tbl>
      <w:tblPr>
        <w:tblStyle w:val="TableGrid"/>
        <w:tblW w:w="0" w:type="auto"/>
        <w:tblLook w:val="04A0" w:firstRow="1" w:lastRow="0" w:firstColumn="1" w:lastColumn="0" w:noHBand="0" w:noVBand="1"/>
      </w:tblPr>
      <w:tblGrid>
        <w:gridCol w:w="8630"/>
      </w:tblGrid>
      <w:tr w:rsidR="007D0643" w:rsidRPr="00D24F5E" w14:paraId="52E8CF49" w14:textId="77777777" w:rsidTr="00741100">
        <w:tc>
          <w:tcPr>
            <w:tcW w:w="8630" w:type="dxa"/>
            <w:shd w:val="pct10" w:color="auto" w:fill="auto"/>
          </w:tcPr>
          <w:p w14:paraId="5A92F5B4" w14:textId="2DE468A4" w:rsidR="007D0643" w:rsidRPr="00D24F5E" w:rsidRDefault="007D0643" w:rsidP="00741100">
            <w:pPr>
              <w:pStyle w:val="NormalWeb"/>
              <w:rPr>
                <w:rFonts w:ascii="Aptos" w:hAnsi="Aptos" w:cs="Arial"/>
                <w:sz w:val="22"/>
                <w:szCs w:val="22"/>
              </w:rPr>
            </w:pPr>
            <w:r w:rsidRPr="00D24F5E">
              <w:rPr>
                <w:rFonts w:ascii="Aptos" w:hAnsi="Aptos" w:cs="Arial"/>
                <w:sz w:val="22"/>
                <w:szCs w:val="22"/>
              </w:rPr>
              <w:t xml:space="preserve">Handwritten </w:t>
            </w:r>
            <w:r w:rsidR="00EB64D0">
              <w:rPr>
                <w:rFonts w:ascii="Aptos" w:hAnsi="Aptos" w:cs="Arial"/>
                <w:sz w:val="22"/>
                <w:szCs w:val="22"/>
              </w:rPr>
              <w:t>text on modeling of lifting cylinder, add a drawing if you like.</w:t>
            </w:r>
          </w:p>
        </w:tc>
      </w:tr>
      <w:tr w:rsidR="007D0643" w:rsidRPr="00D24F5E" w14:paraId="2B8083CD" w14:textId="77777777" w:rsidTr="00741100">
        <w:tc>
          <w:tcPr>
            <w:tcW w:w="8630" w:type="dxa"/>
          </w:tcPr>
          <w:p w14:paraId="7535C982" w14:textId="03FA9BD9" w:rsidR="007D0643" w:rsidRPr="00D24F5E" w:rsidRDefault="00096C26" w:rsidP="00096C26">
            <w:pPr>
              <w:pStyle w:val="NormalWeb"/>
              <w:rPr>
                <w:rFonts w:ascii="Aptos" w:hAnsi="Aptos" w:cs="Arial"/>
                <w:sz w:val="22"/>
                <w:szCs w:val="22"/>
              </w:rPr>
            </w:pPr>
            <w:r w:rsidRPr="00096C26">
              <w:rPr>
                <w:rFonts w:ascii="Aptos" w:hAnsi="Aptos" w:cs="Arial"/>
                <w:noProof/>
                <w:sz w:val="22"/>
                <w:szCs w:val="22"/>
              </w:rPr>
              <w:drawing>
                <wp:inline distT="0" distB="0" distL="0" distR="0" wp14:anchorId="61EA1D1E" wp14:editId="40399851">
                  <wp:extent cx="5486400" cy="3507105"/>
                  <wp:effectExtent l="0" t="0" r="0" b="0"/>
                  <wp:docPr id="1290130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130428" name=""/>
                          <pic:cNvPicPr/>
                        </pic:nvPicPr>
                        <pic:blipFill>
                          <a:blip r:embed="rId13">
                            <a:extLst>
                              <a:ext uri="{BEBA8EAE-BF5A-486C-A8C5-ECC9F3942E4B}">
                                <a14:imgProps xmlns:a14="http://schemas.microsoft.com/office/drawing/2010/main">
                                  <a14:imgLayer r:embed="rId14">
                                    <a14:imgEffect>
                                      <a14:brightnessContrast contrast="-40000"/>
                                    </a14:imgEffect>
                                  </a14:imgLayer>
                                </a14:imgProps>
                              </a:ext>
                            </a:extLst>
                          </a:blip>
                          <a:stretch>
                            <a:fillRect/>
                          </a:stretch>
                        </pic:blipFill>
                        <pic:spPr>
                          <a:xfrm>
                            <a:off x="0" y="0"/>
                            <a:ext cx="5486400" cy="3507105"/>
                          </a:xfrm>
                          <a:prstGeom prst="rect">
                            <a:avLst/>
                          </a:prstGeom>
                        </pic:spPr>
                      </pic:pic>
                    </a:graphicData>
                  </a:graphic>
                </wp:inline>
              </w:drawing>
            </w:r>
          </w:p>
        </w:tc>
      </w:tr>
    </w:tbl>
    <w:p w14:paraId="3D5603D5" w14:textId="77777777" w:rsidR="001E0179" w:rsidRPr="001E0179" w:rsidRDefault="001E0179" w:rsidP="001E0179">
      <w:pPr>
        <w:spacing w:after="160" w:line="278" w:lineRule="auto"/>
      </w:pPr>
    </w:p>
    <w:p w14:paraId="0F9C28FC" w14:textId="134DEDBB" w:rsidR="001E0179" w:rsidRPr="00EB64D0" w:rsidRDefault="00D24F5E" w:rsidP="00D03D8D">
      <w:pPr>
        <w:pStyle w:val="ListParagraph"/>
        <w:numPr>
          <w:ilvl w:val="0"/>
          <w:numId w:val="20"/>
        </w:numPr>
        <w:spacing w:after="160" w:line="278" w:lineRule="auto"/>
        <w:jc w:val="both"/>
      </w:pPr>
      <w:r w:rsidRPr="00EB64D0">
        <w:t>In potential flow theory,</w:t>
      </w:r>
      <w:r w:rsidR="001E0179" w:rsidRPr="00EB64D0">
        <w:t xml:space="preserve"> explain</w:t>
      </w:r>
      <w:r w:rsidRPr="00EB64D0">
        <w:t xml:space="preserve"> how circulation </w:t>
      </w:r>
      <w:r w:rsidR="001E0179" w:rsidRPr="00EB64D0">
        <w:t xml:space="preserve">can </w:t>
      </w:r>
      <w:r w:rsidRPr="00EB64D0">
        <w:t xml:space="preserve">exist without </w:t>
      </w:r>
      <w:r w:rsidR="001E0179" w:rsidRPr="00EB64D0">
        <w:t xml:space="preserve">the presence of distributed </w:t>
      </w:r>
      <w:r w:rsidRPr="00EB64D0">
        <w:t>vorticity</w:t>
      </w:r>
      <w:r w:rsidR="001E0179" w:rsidRPr="00EB64D0">
        <w:t>.</w:t>
      </w:r>
      <w:r w:rsidR="00BE530B">
        <w:t xml:space="preserve"> Also indicate why, in practice, lift cannot be produced without the presence of viscosity (=potential flow).</w:t>
      </w:r>
    </w:p>
    <w:tbl>
      <w:tblPr>
        <w:tblStyle w:val="TableGrid"/>
        <w:tblW w:w="0" w:type="auto"/>
        <w:tblLook w:val="04A0" w:firstRow="1" w:lastRow="0" w:firstColumn="1" w:lastColumn="0" w:noHBand="0" w:noVBand="1"/>
      </w:tblPr>
      <w:tblGrid>
        <w:gridCol w:w="8630"/>
      </w:tblGrid>
      <w:tr w:rsidR="00EB64D0" w:rsidRPr="00D24F5E" w14:paraId="268C714F" w14:textId="77777777" w:rsidTr="00741100">
        <w:tc>
          <w:tcPr>
            <w:tcW w:w="8630" w:type="dxa"/>
            <w:shd w:val="pct10" w:color="auto" w:fill="auto"/>
          </w:tcPr>
          <w:p w14:paraId="6D59BBF4" w14:textId="512DF4C8" w:rsidR="00EB64D0" w:rsidRPr="00D24F5E" w:rsidRDefault="00BE530B" w:rsidP="00741100">
            <w:pPr>
              <w:pStyle w:val="NormalWeb"/>
              <w:rPr>
                <w:rFonts w:ascii="Aptos" w:hAnsi="Aptos" w:cs="Arial"/>
                <w:sz w:val="22"/>
                <w:szCs w:val="22"/>
              </w:rPr>
            </w:pPr>
            <w:r>
              <w:rPr>
                <w:rFonts w:ascii="Aptos" w:hAnsi="Aptos" w:cs="Arial"/>
                <w:sz w:val="22"/>
                <w:szCs w:val="22"/>
              </w:rPr>
              <w:lastRenderedPageBreak/>
              <w:t>Description of non-zero circulation in potential flow.</w:t>
            </w:r>
          </w:p>
        </w:tc>
      </w:tr>
      <w:tr w:rsidR="00EB64D0" w:rsidRPr="00D24F5E" w14:paraId="254FA948" w14:textId="77777777" w:rsidTr="00741100">
        <w:tc>
          <w:tcPr>
            <w:tcW w:w="8630" w:type="dxa"/>
          </w:tcPr>
          <w:p w14:paraId="74E3AC4D" w14:textId="7B24273D" w:rsidR="00EB64D0" w:rsidRDefault="00BF3166" w:rsidP="00741100">
            <w:pPr>
              <w:pStyle w:val="NormalWeb"/>
              <w:rPr>
                <w:rFonts w:ascii="Aptos" w:hAnsi="Aptos" w:cs="Arial"/>
                <w:sz w:val="22"/>
                <w:szCs w:val="22"/>
              </w:rPr>
            </w:pPr>
            <w:r>
              <w:rPr>
                <w:rFonts w:ascii="Aptos" w:hAnsi="Aptos" w:cs="Arial"/>
                <w:sz w:val="22"/>
                <w:szCs w:val="22"/>
              </w:rPr>
              <w:t>I</w:t>
            </w:r>
            <w:r w:rsidRPr="00BF3166">
              <w:rPr>
                <w:rFonts w:ascii="Aptos" w:hAnsi="Aptos" w:cs="Arial"/>
                <w:sz w:val="22"/>
                <w:szCs w:val="22"/>
              </w:rPr>
              <w:t>n potential flow</w:t>
            </w:r>
            <w:r>
              <w:rPr>
                <w:rFonts w:ascii="Aptos" w:hAnsi="Aptos" w:cs="Arial"/>
                <w:sz w:val="22"/>
                <w:szCs w:val="22"/>
              </w:rPr>
              <w:t xml:space="preserve"> theory</w:t>
            </w:r>
            <w:r w:rsidRPr="00BF3166">
              <w:rPr>
                <w:rFonts w:ascii="Aptos" w:hAnsi="Aptos" w:cs="Arial"/>
                <w:sz w:val="22"/>
                <w:szCs w:val="22"/>
              </w:rPr>
              <w:t xml:space="preserve">, circulation can exist without the presence of distributed vorticity as circulation is introduced </w:t>
            </w:r>
            <w:proofErr w:type="gramStart"/>
            <w:r w:rsidRPr="00BF3166">
              <w:rPr>
                <w:rFonts w:ascii="Aptos" w:hAnsi="Aptos" w:cs="Arial"/>
                <w:sz w:val="22"/>
                <w:szCs w:val="22"/>
              </w:rPr>
              <w:t>through the use of</w:t>
            </w:r>
            <w:proofErr w:type="gramEnd"/>
            <w:r w:rsidRPr="00BF3166">
              <w:rPr>
                <w:rFonts w:ascii="Aptos" w:hAnsi="Aptos" w:cs="Arial"/>
                <w:sz w:val="22"/>
                <w:szCs w:val="22"/>
              </w:rPr>
              <w:t xml:space="preserve"> singularities. An irrotational vortex is considered a singularity as the flow velocity approaches infinity at its center. This confines the vorticity to a singular point instead of being distributed through the flow field. The circulation </w:t>
            </w:r>
            <w:r>
              <w:rPr>
                <w:rFonts w:ascii="Aptos" w:hAnsi="Aptos" w:cs="Arial"/>
                <w:sz w:val="22"/>
                <w:szCs w:val="22"/>
              </w:rPr>
              <w:t xml:space="preserve">around a closed contour </w:t>
            </w:r>
            <w:r w:rsidRPr="00BF3166">
              <w:rPr>
                <w:rFonts w:ascii="Aptos" w:hAnsi="Aptos" w:cs="Arial"/>
                <w:sz w:val="22"/>
                <w:szCs w:val="22"/>
              </w:rPr>
              <w:t xml:space="preserve">can then be found to be non-zero if </w:t>
            </w:r>
            <w:r w:rsidR="009D28B1">
              <w:rPr>
                <w:rFonts w:ascii="Aptos" w:hAnsi="Aptos" w:cs="Arial"/>
                <w:sz w:val="22"/>
                <w:szCs w:val="22"/>
              </w:rPr>
              <w:t xml:space="preserve">it </w:t>
            </w:r>
            <w:r w:rsidRPr="00BF3166">
              <w:rPr>
                <w:rFonts w:ascii="Aptos" w:hAnsi="Aptos" w:cs="Arial"/>
                <w:sz w:val="22"/>
                <w:szCs w:val="22"/>
              </w:rPr>
              <w:t xml:space="preserve">encircles </w:t>
            </w:r>
            <w:r>
              <w:rPr>
                <w:rFonts w:ascii="Aptos" w:hAnsi="Aptos" w:cs="Arial"/>
                <w:sz w:val="22"/>
                <w:szCs w:val="22"/>
              </w:rPr>
              <w:t>such a</w:t>
            </w:r>
            <w:r w:rsidRPr="00BF3166">
              <w:rPr>
                <w:rFonts w:ascii="Aptos" w:hAnsi="Aptos" w:cs="Arial"/>
                <w:sz w:val="22"/>
                <w:szCs w:val="22"/>
              </w:rPr>
              <w:t xml:space="preserve"> singularity</w:t>
            </w:r>
            <w:r>
              <w:rPr>
                <w:rFonts w:ascii="Aptos" w:hAnsi="Aptos" w:cs="Arial"/>
                <w:sz w:val="22"/>
                <w:szCs w:val="22"/>
              </w:rPr>
              <w:t>, otherwise the circulation will be zero.</w:t>
            </w:r>
          </w:p>
          <w:p w14:paraId="2143137F" w14:textId="1859CD0E" w:rsidR="00EB64D0" w:rsidRPr="00D24F5E" w:rsidRDefault="00BF3166" w:rsidP="009D28B1">
            <w:pPr>
              <w:pStyle w:val="NormalWeb"/>
              <w:rPr>
                <w:rFonts w:ascii="Aptos" w:hAnsi="Aptos" w:cs="Arial"/>
                <w:sz w:val="22"/>
                <w:szCs w:val="22"/>
              </w:rPr>
            </w:pPr>
            <w:r>
              <w:rPr>
                <w:rFonts w:ascii="Aptos" w:hAnsi="Aptos" w:cs="Arial"/>
                <w:sz w:val="22"/>
                <w:szCs w:val="22"/>
              </w:rPr>
              <w:t>In practice, these singularities are unphysical. Instead, vorticity is introduced by the velocity gradients that form in boundary layers</w:t>
            </w:r>
            <w:r w:rsidR="009D28B1">
              <w:rPr>
                <w:rFonts w:ascii="Aptos" w:hAnsi="Aptos" w:cs="Arial"/>
                <w:sz w:val="22"/>
                <w:szCs w:val="22"/>
              </w:rPr>
              <w:t xml:space="preserve"> of bodies</w:t>
            </w:r>
            <w:r>
              <w:rPr>
                <w:rFonts w:ascii="Aptos" w:hAnsi="Aptos" w:cs="Arial"/>
                <w:sz w:val="22"/>
                <w:szCs w:val="22"/>
              </w:rPr>
              <w:t xml:space="preserve"> due to the presence of viscosity.</w:t>
            </w:r>
            <w:r w:rsidR="009D28B1">
              <w:rPr>
                <w:rFonts w:ascii="Aptos" w:hAnsi="Aptos" w:cs="Arial"/>
                <w:sz w:val="22"/>
                <w:szCs w:val="22"/>
              </w:rPr>
              <w:t xml:space="preserve"> The vorticity at the surface of such bodies creates net circulation around them and, as per the </w:t>
            </w:r>
            <w:proofErr w:type="spellStart"/>
            <w:r w:rsidR="009D28B1">
              <w:rPr>
                <w:rFonts w:ascii="Aptos" w:hAnsi="Aptos" w:cs="Arial"/>
                <w:sz w:val="22"/>
                <w:szCs w:val="22"/>
              </w:rPr>
              <w:t>Kutta-Joukowski</w:t>
            </w:r>
            <w:proofErr w:type="spellEnd"/>
            <w:r w:rsidR="009D28B1">
              <w:rPr>
                <w:rFonts w:ascii="Aptos" w:hAnsi="Aptos" w:cs="Arial"/>
                <w:sz w:val="22"/>
                <w:szCs w:val="22"/>
              </w:rPr>
              <w:t xml:space="preserve"> theorem, this circulation produces lift. </w:t>
            </w:r>
          </w:p>
        </w:tc>
      </w:tr>
    </w:tbl>
    <w:p w14:paraId="5F528247" w14:textId="77777777" w:rsidR="001E0179" w:rsidRPr="001E0179" w:rsidRDefault="001E0179" w:rsidP="001E0179">
      <w:pPr>
        <w:spacing w:after="160" w:line="278" w:lineRule="auto"/>
      </w:pPr>
    </w:p>
    <w:p w14:paraId="7F4D741F" w14:textId="548C0BF0" w:rsidR="00D24F5E" w:rsidRDefault="00AE554A" w:rsidP="00E17B88">
      <w:pPr>
        <w:pStyle w:val="ListParagraph"/>
        <w:numPr>
          <w:ilvl w:val="0"/>
          <w:numId w:val="20"/>
        </w:numPr>
        <w:spacing w:after="160" w:line="278" w:lineRule="auto"/>
        <w:jc w:val="both"/>
      </w:pPr>
      <w:r>
        <w:t xml:space="preserve">In potential flows over lifting airfoil we need the concept of the so-called </w:t>
      </w:r>
      <w:proofErr w:type="spellStart"/>
      <w:r w:rsidR="00D24F5E" w:rsidRPr="001E0179">
        <w:t>Kutta</w:t>
      </w:r>
      <w:proofErr w:type="spellEnd"/>
      <w:r w:rsidR="00D24F5E" w:rsidRPr="001E0179">
        <w:t xml:space="preserve"> condition</w:t>
      </w:r>
      <w:r>
        <w:t xml:space="preserve">. In the frame below </w:t>
      </w:r>
      <w:r w:rsidR="00D24F5E" w:rsidRPr="001E0179">
        <w:t xml:space="preserve">explain </w:t>
      </w:r>
      <w:r w:rsidR="00D35CF3">
        <w:t xml:space="preserve">(handwritten or typed) </w:t>
      </w:r>
      <w:r>
        <w:t xml:space="preserve">what this condition entails and </w:t>
      </w:r>
      <w:r w:rsidR="00D24F5E" w:rsidRPr="001E0179">
        <w:t xml:space="preserve">why this is needed for predicting </w:t>
      </w:r>
      <w:r>
        <w:t>realistic</w:t>
      </w:r>
      <w:r w:rsidR="00D24F5E" w:rsidRPr="001E0179">
        <w:t xml:space="preserve"> flow over an airfoil.</w:t>
      </w:r>
      <w:r w:rsidR="00E21FB9">
        <w:t xml:space="preserve"> Moreover, add a handmade sketch of the flow over an airfoil for which the </w:t>
      </w:r>
      <w:proofErr w:type="spellStart"/>
      <w:r w:rsidR="00E21FB9">
        <w:t>Kutta</w:t>
      </w:r>
      <w:proofErr w:type="spellEnd"/>
      <w:r w:rsidR="00E21FB9">
        <w:t xml:space="preserve"> condition is neglected.</w:t>
      </w:r>
    </w:p>
    <w:tbl>
      <w:tblPr>
        <w:tblStyle w:val="TableGrid"/>
        <w:tblW w:w="0" w:type="auto"/>
        <w:tblLook w:val="04A0" w:firstRow="1" w:lastRow="0" w:firstColumn="1" w:lastColumn="0" w:noHBand="0" w:noVBand="1"/>
      </w:tblPr>
      <w:tblGrid>
        <w:gridCol w:w="8630"/>
      </w:tblGrid>
      <w:tr w:rsidR="00AE554A" w:rsidRPr="00D24F5E" w14:paraId="6ED1A36A" w14:textId="77777777" w:rsidTr="00741100">
        <w:tc>
          <w:tcPr>
            <w:tcW w:w="8630" w:type="dxa"/>
            <w:shd w:val="pct10" w:color="auto" w:fill="auto"/>
          </w:tcPr>
          <w:p w14:paraId="670CBD93" w14:textId="36FD36D2" w:rsidR="00AE554A" w:rsidRPr="00D24F5E" w:rsidRDefault="00E21FB9" w:rsidP="00741100">
            <w:pPr>
              <w:pStyle w:val="NormalWeb"/>
              <w:rPr>
                <w:rFonts w:ascii="Aptos" w:hAnsi="Aptos" w:cs="Arial"/>
                <w:sz w:val="22"/>
                <w:szCs w:val="22"/>
              </w:rPr>
            </w:pPr>
            <w:r>
              <w:rPr>
                <w:rFonts w:ascii="Aptos" w:hAnsi="Aptos" w:cs="Arial"/>
                <w:sz w:val="22"/>
                <w:szCs w:val="22"/>
              </w:rPr>
              <w:t xml:space="preserve">Discussion on the </w:t>
            </w:r>
            <w:proofErr w:type="spellStart"/>
            <w:r>
              <w:rPr>
                <w:rFonts w:ascii="Aptos" w:hAnsi="Aptos" w:cs="Arial"/>
                <w:sz w:val="22"/>
                <w:szCs w:val="22"/>
              </w:rPr>
              <w:t>Kutta</w:t>
            </w:r>
            <w:proofErr w:type="spellEnd"/>
            <w:r>
              <w:rPr>
                <w:rFonts w:ascii="Aptos" w:hAnsi="Aptos" w:cs="Arial"/>
                <w:sz w:val="22"/>
                <w:szCs w:val="22"/>
              </w:rPr>
              <w:t xml:space="preserve"> condition. </w:t>
            </w:r>
          </w:p>
        </w:tc>
      </w:tr>
      <w:tr w:rsidR="00AE554A" w:rsidRPr="00D24F5E" w14:paraId="075A6C68" w14:textId="77777777" w:rsidTr="00741100">
        <w:tc>
          <w:tcPr>
            <w:tcW w:w="8630" w:type="dxa"/>
          </w:tcPr>
          <w:p w14:paraId="7B7712BD" w14:textId="2C4B8102" w:rsidR="00AE554A" w:rsidRDefault="00E13FFA" w:rsidP="00741100">
            <w:pPr>
              <w:pStyle w:val="NormalWeb"/>
              <w:rPr>
                <w:rFonts w:ascii="Aptos" w:hAnsi="Aptos" w:cs="Arial"/>
                <w:sz w:val="22"/>
                <w:szCs w:val="22"/>
              </w:rPr>
            </w:pPr>
            <w:r>
              <w:rPr>
                <w:rFonts w:ascii="Aptos" w:hAnsi="Aptos" w:cs="Arial"/>
                <w:sz w:val="22"/>
                <w:szCs w:val="22"/>
              </w:rPr>
              <w:t xml:space="preserve">The </w:t>
            </w:r>
            <w:proofErr w:type="spellStart"/>
            <w:r>
              <w:rPr>
                <w:rFonts w:ascii="Aptos" w:hAnsi="Aptos" w:cs="Arial"/>
                <w:sz w:val="22"/>
                <w:szCs w:val="22"/>
              </w:rPr>
              <w:t>Kutta</w:t>
            </w:r>
            <w:proofErr w:type="spellEnd"/>
            <w:r>
              <w:rPr>
                <w:rFonts w:ascii="Aptos" w:hAnsi="Aptos" w:cs="Arial"/>
                <w:sz w:val="22"/>
                <w:szCs w:val="22"/>
              </w:rPr>
              <w:t xml:space="preserve"> condition dictates that the flow must leave the trailing edge smoothly. This results in the rear stagnation point being located at the trailing edge and that the velocity of the flow at the trailing edge to be finite and non-zero. If the </w:t>
            </w:r>
            <w:proofErr w:type="spellStart"/>
            <w:r>
              <w:rPr>
                <w:rFonts w:ascii="Aptos" w:hAnsi="Aptos" w:cs="Arial"/>
                <w:sz w:val="22"/>
                <w:szCs w:val="22"/>
              </w:rPr>
              <w:t>Kutta</w:t>
            </w:r>
            <w:proofErr w:type="spellEnd"/>
            <w:r>
              <w:rPr>
                <w:rFonts w:ascii="Aptos" w:hAnsi="Aptos" w:cs="Arial"/>
                <w:sz w:val="22"/>
                <w:szCs w:val="22"/>
              </w:rPr>
              <w:t xml:space="preserve"> condition was not enforced the flow would look like in the figure below.</w:t>
            </w:r>
          </w:p>
          <w:p w14:paraId="2691492B" w14:textId="31333916" w:rsidR="00E13FFA" w:rsidRDefault="00E13FFA" w:rsidP="00741100">
            <w:pPr>
              <w:pStyle w:val="NormalWeb"/>
              <w:rPr>
                <w:rFonts w:ascii="Aptos" w:hAnsi="Aptos" w:cs="Arial"/>
                <w:sz w:val="22"/>
                <w:szCs w:val="22"/>
              </w:rPr>
            </w:pPr>
            <w:r w:rsidRPr="00E13FFA">
              <w:rPr>
                <w:rFonts w:ascii="Aptos" w:hAnsi="Aptos" w:cs="Arial"/>
                <w:noProof/>
                <w:sz w:val="22"/>
                <w:szCs w:val="22"/>
              </w:rPr>
              <w:drawing>
                <wp:inline distT="0" distB="0" distL="0" distR="0" wp14:anchorId="1521BF1C" wp14:editId="7C0CF0FE">
                  <wp:extent cx="2054946" cy="5418455"/>
                  <wp:effectExtent l="0" t="5398" r="0" b="0"/>
                  <wp:docPr id="1655187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187148" name=""/>
                          <pic:cNvPicPr/>
                        </pic:nvPicPr>
                        <pic:blipFill>
                          <a:blip r:embed="rId15"/>
                          <a:stretch>
                            <a:fillRect/>
                          </a:stretch>
                        </pic:blipFill>
                        <pic:spPr>
                          <a:xfrm rot="16200000">
                            <a:off x="0" y="0"/>
                            <a:ext cx="2063676" cy="5441475"/>
                          </a:xfrm>
                          <a:prstGeom prst="rect">
                            <a:avLst/>
                          </a:prstGeom>
                        </pic:spPr>
                      </pic:pic>
                    </a:graphicData>
                  </a:graphic>
                </wp:inline>
              </w:drawing>
            </w:r>
          </w:p>
          <w:p w14:paraId="30350961" w14:textId="77777777" w:rsidR="00D35CF3" w:rsidRDefault="00D35CF3" w:rsidP="00741100">
            <w:pPr>
              <w:pStyle w:val="NormalWeb"/>
              <w:rPr>
                <w:rFonts w:ascii="Aptos" w:hAnsi="Aptos" w:cs="Arial"/>
                <w:sz w:val="22"/>
                <w:szCs w:val="22"/>
              </w:rPr>
            </w:pPr>
          </w:p>
          <w:p w14:paraId="2216D8D2" w14:textId="77777777" w:rsidR="00AE554A" w:rsidRDefault="00AE554A" w:rsidP="00741100">
            <w:pPr>
              <w:pStyle w:val="NormalWeb"/>
              <w:rPr>
                <w:rFonts w:ascii="Aptos" w:hAnsi="Aptos" w:cs="Arial"/>
                <w:sz w:val="22"/>
                <w:szCs w:val="22"/>
              </w:rPr>
            </w:pPr>
          </w:p>
          <w:p w14:paraId="7F80B2DB" w14:textId="77777777" w:rsidR="00AE554A" w:rsidRPr="00D24F5E" w:rsidRDefault="00AE554A" w:rsidP="00741100">
            <w:pPr>
              <w:pStyle w:val="NormalWeb"/>
              <w:rPr>
                <w:rFonts w:ascii="Aptos" w:hAnsi="Aptos" w:cs="Arial"/>
                <w:sz w:val="22"/>
                <w:szCs w:val="22"/>
              </w:rPr>
            </w:pPr>
          </w:p>
        </w:tc>
      </w:tr>
    </w:tbl>
    <w:p w14:paraId="48DA649E" w14:textId="77777777" w:rsidR="00AE554A" w:rsidRPr="001E0179" w:rsidRDefault="00AE554A" w:rsidP="001E0179">
      <w:pPr>
        <w:spacing w:after="160" w:line="278" w:lineRule="auto"/>
      </w:pPr>
    </w:p>
    <w:p w14:paraId="3D378D23" w14:textId="5C852005" w:rsidR="001402E6" w:rsidRPr="00D24F5E" w:rsidRDefault="00FF7B74" w:rsidP="00D24F5E">
      <w:pPr>
        <w:pStyle w:val="Heading1"/>
      </w:pPr>
      <w:bookmarkStart w:id="7" w:name="_Toc210293014"/>
      <w:r>
        <w:lastRenderedPageBreak/>
        <w:t>Solver development</w:t>
      </w:r>
      <w:bookmarkEnd w:id="7"/>
    </w:p>
    <w:p w14:paraId="7A7E3425" w14:textId="7FF9DFDF" w:rsidR="00BD19AE" w:rsidRPr="00BD19AE" w:rsidRDefault="00BD19AE" w:rsidP="00D03D8D">
      <w:pPr>
        <w:jc w:val="both"/>
      </w:pPr>
      <w:r w:rsidRPr="00BD19AE">
        <w:t xml:space="preserve">Create a code that allows you to add a series of canonical </w:t>
      </w:r>
      <w:r>
        <w:t xml:space="preserve">flows </w:t>
      </w:r>
      <w:r w:rsidRPr="00BD19AE">
        <w:t xml:space="preserve">(all types) at user selected locations. The user should be able to input the types of sources and location of those sources in </w:t>
      </w:r>
      <w:r w:rsidRPr="00BD19AE">
        <w:rPr>
          <w:b/>
          <w:bCs/>
        </w:rPr>
        <w:t>2D</w:t>
      </w:r>
      <w:r w:rsidRPr="00BD19AE">
        <w:t>. The output of this code are four fields</w:t>
      </w:r>
    </w:p>
    <w:p w14:paraId="56A35FD5" w14:textId="77777777" w:rsidR="00BD19AE" w:rsidRPr="00BD19AE" w:rsidRDefault="00BD19AE" w:rsidP="00D03D8D">
      <w:pPr>
        <w:pStyle w:val="ListParagraph"/>
        <w:numPr>
          <w:ilvl w:val="0"/>
          <w:numId w:val="21"/>
        </w:numPr>
        <w:spacing w:after="160" w:line="278" w:lineRule="auto"/>
        <w:jc w:val="both"/>
      </w:pPr>
      <w:r w:rsidRPr="00BD19AE">
        <w:t>the stream function field</w:t>
      </w:r>
    </w:p>
    <w:p w14:paraId="54A059E6" w14:textId="77777777" w:rsidR="00BD19AE" w:rsidRPr="00BD19AE" w:rsidRDefault="00BD19AE" w:rsidP="00D03D8D">
      <w:pPr>
        <w:pStyle w:val="ListParagraph"/>
        <w:numPr>
          <w:ilvl w:val="0"/>
          <w:numId w:val="21"/>
        </w:numPr>
        <w:spacing w:after="160" w:line="278" w:lineRule="auto"/>
        <w:jc w:val="both"/>
      </w:pPr>
      <w:r w:rsidRPr="00BD19AE">
        <w:t>the potential function field</w:t>
      </w:r>
    </w:p>
    <w:p w14:paraId="26A5BF7F" w14:textId="77777777" w:rsidR="00BD19AE" w:rsidRPr="00BD19AE" w:rsidRDefault="00BD19AE" w:rsidP="00D03D8D">
      <w:pPr>
        <w:pStyle w:val="ListParagraph"/>
        <w:numPr>
          <w:ilvl w:val="0"/>
          <w:numId w:val="21"/>
        </w:numPr>
        <w:spacing w:after="160" w:line="278" w:lineRule="auto"/>
        <w:jc w:val="both"/>
      </w:pPr>
      <w:r w:rsidRPr="00BD19AE">
        <w:t>the velocity field (x, and y component)</w:t>
      </w:r>
    </w:p>
    <w:p w14:paraId="6C18BE6B" w14:textId="4FD021D8" w:rsidR="00C60BDE" w:rsidRDefault="00BD19AE" w:rsidP="00D03D8D">
      <w:pPr>
        <w:pStyle w:val="ListParagraph"/>
        <w:numPr>
          <w:ilvl w:val="0"/>
          <w:numId w:val="21"/>
        </w:numPr>
        <w:spacing w:after="160" w:line="278" w:lineRule="auto"/>
        <w:jc w:val="both"/>
      </w:pPr>
      <w:r w:rsidRPr="00BD19AE">
        <w:t>the pressure coefficient field</w:t>
      </w:r>
    </w:p>
    <w:p w14:paraId="2446563C" w14:textId="77777777" w:rsidR="009C27EA" w:rsidRPr="009C27EA" w:rsidRDefault="009C27EA" w:rsidP="00D03D8D">
      <w:pPr>
        <w:pStyle w:val="ListParagraph"/>
        <w:spacing w:after="160" w:line="278" w:lineRule="auto"/>
        <w:jc w:val="both"/>
      </w:pPr>
    </w:p>
    <w:p w14:paraId="690FFB51" w14:textId="2186C764" w:rsidR="002351F6" w:rsidRPr="009C27EA" w:rsidRDefault="003D5816" w:rsidP="00D03D8D">
      <w:pPr>
        <w:pStyle w:val="ListParagraph"/>
        <w:numPr>
          <w:ilvl w:val="0"/>
          <w:numId w:val="23"/>
        </w:numPr>
        <w:spacing w:after="160" w:line="278" w:lineRule="auto"/>
        <w:jc w:val="both"/>
      </w:pPr>
      <w:r w:rsidRPr="002351F6">
        <w:t>In the frame below, a</w:t>
      </w:r>
      <w:r w:rsidR="00BD19AE" w:rsidRPr="002351F6">
        <w:t xml:space="preserve">dd a </w:t>
      </w:r>
      <w:r w:rsidR="00FE730E" w:rsidRPr="002351F6">
        <w:t>hand sketched</w:t>
      </w:r>
      <w:r w:rsidR="00BD19AE" w:rsidRPr="002351F6">
        <w:t xml:space="preserve"> </w:t>
      </w:r>
      <w:r w:rsidRPr="002351F6">
        <w:t xml:space="preserve">flow diagram of your code </w:t>
      </w:r>
      <w:r w:rsidR="00361E63" w:rsidRPr="002351F6">
        <w:t>along with the equations applied in the various steps.</w:t>
      </w:r>
    </w:p>
    <w:tbl>
      <w:tblPr>
        <w:tblStyle w:val="TableGrid"/>
        <w:tblW w:w="0" w:type="auto"/>
        <w:tblLook w:val="04A0" w:firstRow="1" w:lastRow="0" w:firstColumn="1" w:lastColumn="0" w:noHBand="0" w:noVBand="1"/>
      </w:tblPr>
      <w:tblGrid>
        <w:gridCol w:w="8630"/>
      </w:tblGrid>
      <w:tr w:rsidR="00361E63" w:rsidRPr="00D24F5E" w14:paraId="4C53E3FA" w14:textId="77777777" w:rsidTr="00741100">
        <w:tc>
          <w:tcPr>
            <w:tcW w:w="8630" w:type="dxa"/>
            <w:shd w:val="pct10" w:color="auto" w:fill="auto"/>
          </w:tcPr>
          <w:p w14:paraId="4546E88B" w14:textId="672B3049" w:rsidR="00361E63" w:rsidRPr="00D24F5E" w:rsidRDefault="00361E63" w:rsidP="00741100">
            <w:pPr>
              <w:pStyle w:val="NormalWeb"/>
              <w:rPr>
                <w:rFonts w:ascii="Aptos" w:hAnsi="Aptos" w:cs="Arial"/>
                <w:sz w:val="22"/>
                <w:szCs w:val="22"/>
              </w:rPr>
            </w:pPr>
            <w:r>
              <w:rPr>
                <w:rFonts w:ascii="Aptos" w:hAnsi="Aptos" w:cs="Arial"/>
                <w:sz w:val="22"/>
                <w:szCs w:val="22"/>
              </w:rPr>
              <w:t xml:space="preserve">Discussion. </w:t>
            </w:r>
          </w:p>
        </w:tc>
      </w:tr>
      <w:tr w:rsidR="00361E63" w:rsidRPr="00D24F5E" w14:paraId="64BE01AA" w14:textId="77777777" w:rsidTr="00741100">
        <w:tc>
          <w:tcPr>
            <w:tcW w:w="8630" w:type="dxa"/>
          </w:tcPr>
          <w:p w14:paraId="495DD299" w14:textId="5B6BB61E" w:rsidR="00361E63" w:rsidRDefault="00227D8A" w:rsidP="00741100">
            <w:pPr>
              <w:pStyle w:val="NormalWeb"/>
              <w:rPr>
                <w:rFonts w:ascii="Aptos" w:hAnsi="Aptos" w:cs="Arial"/>
                <w:sz w:val="22"/>
                <w:szCs w:val="22"/>
              </w:rPr>
            </w:pPr>
            <w:r w:rsidRPr="00227D8A">
              <w:rPr>
                <w:rFonts w:ascii="Aptos" w:hAnsi="Aptos" w:cs="Arial"/>
                <w:sz w:val="22"/>
                <w:szCs w:val="22"/>
              </w:rPr>
              <w:drawing>
                <wp:inline distT="0" distB="0" distL="0" distR="0" wp14:anchorId="4E367949" wp14:editId="29EFEFAC">
                  <wp:extent cx="3783106" cy="5507911"/>
                  <wp:effectExtent l="0" t="0" r="8255" b="0"/>
                  <wp:docPr id="1791347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347285" name=""/>
                          <pic:cNvPicPr/>
                        </pic:nvPicPr>
                        <pic:blipFill rotWithShape="1">
                          <a:blip r:embed="rId16"/>
                          <a:srcRect r="1266"/>
                          <a:stretch>
                            <a:fillRect/>
                          </a:stretch>
                        </pic:blipFill>
                        <pic:spPr bwMode="auto">
                          <a:xfrm>
                            <a:off x="0" y="0"/>
                            <a:ext cx="3791116" cy="5519573"/>
                          </a:xfrm>
                          <a:prstGeom prst="rect">
                            <a:avLst/>
                          </a:prstGeom>
                          <a:ln>
                            <a:noFill/>
                          </a:ln>
                          <a:extLst>
                            <a:ext uri="{53640926-AAD7-44D8-BBD7-CCE9431645EC}">
                              <a14:shadowObscured xmlns:a14="http://schemas.microsoft.com/office/drawing/2010/main"/>
                            </a:ext>
                          </a:extLst>
                        </pic:spPr>
                      </pic:pic>
                    </a:graphicData>
                  </a:graphic>
                </wp:inline>
              </w:drawing>
            </w:r>
          </w:p>
          <w:p w14:paraId="1383A22D" w14:textId="44FE74AD" w:rsidR="00227D8A" w:rsidRDefault="00227D8A" w:rsidP="00741100">
            <w:pPr>
              <w:pStyle w:val="NormalWeb"/>
              <w:rPr>
                <w:rFonts w:ascii="Aptos" w:hAnsi="Aptos" w:cs="Arial"/>
                <w:sz w:val="22"/>
                <w:szCs w:val="22"/>
              </w:rPr>
            </w:pPr>
            <w:r>
              <w:rPr>
                <w:rFonts w:ascii="Aptos" w:hAnsi="Aptos" w:cs="Arial"/>
                <w:sz w:val="22"/>
                <w:szCs w:val="22"/>
              </w:rPr>
              <w:lastRenderedPageBreak/>
              <w:t xml:space="preserve">Equations for the stream function, potential function and velocity components are shown in Part 2.1. </w:t>
            </w:r>
          </w:p>
          <w:p w14:paraId="4D533081" w14:textId="6B2001B5" w:rsidR="00227D8A" w:rsidRDefault="00227D8A" w:rsidP="00741100">
            <w:pPr>
              <w:pStyle w:val="NormalWeb"/>
              <w:rPr>
                <w:rFonts w:ascii="Aptos" w:hAnsi="Aptos" w:cs="Arial"/>
                <w:sz w:val="22"/>
                <w:szCs w:val="22"/>
              </w:rPr>
            </w:pPr>
            <w:r>
              <w:rPr>
                <w:rFonts w:ascii="Aptos" w:hAnsi="Aptos" w:cs="Arial"/>
                <w:sz w:val="22"/>
                <w:szCs w:val="22"/>
              </w:rPr>
              <w:t>The absolute velocity was calculated by:</w:t>
            </w:r>
          </w:p>
          <w:p w14:paraId="67AA26DB" w14:textId="2EC68780" w:rsidR="00227D8A" w:rsidRPr="00227D8A" w:rsidRDefault="00227D8A" w:rsidP="00741100">
            <w:pPr>
              <w:pStyle w:val="NormalWeb"/>
              <w:rPr>
                <w:rFonts w:ascii="Aptos" w:hAnsi="Aptos" w:cs="Arial"/>
                <w:sz w:val="22"/>
                <w:szCs w:val="22"/>
              </w:rPr>
            </w:pPr>
            <m:oMathPara>
              <m:oMath>
                <m:r>
                  <m:rPr>
                    <m:sty m:val="bi"/>
                  </m:rPr>
                  <w:rPr>
                    <w:rFonts w:ascii="Cambria Math" w:hAnsi="Cambria Math" w:cs="Arial"/>
                    <w:sz w:val="22"/>
                    <w:szCs w:val="22"/>
                  </w:rPr>
                  <m:t>v</m:t>
                </m:r>
                <m:r>
                  <m:rPr>
                    <m:sty m:val="bi"/>
                  </m:rPr>
                  <w:rPr>
                    <w:rFonts w:ascii="Cambria Math" w:hAnsi="Cambria Math" w:cs="Arial"/>
                    <w:sz w:val="22"/>
                    <w:szCs w:val="22"/>
                  </w:rPr>
                  <m:t>=</m:t>
                </m:r>
                <m:rad>
                  <m:radPr>
                    <m:degHide m:val="1"/>
                    <m:ctrlPr>
                      <w:rPr>
                        <w:rFonts w:ascii="Cambria Math" w:hAnsi="Cambria Math" w:cs="Arial"/>
                        <w:i/>
                        <w:sz w:val="22"/>
                        <w:szCs w:val="22"/>
                      </w:rPr>
                    </m:ctrlPr>
                  </m:radPr>
                  <m:deg/>
                  <m:e>
                    <m:sSup>
                      <m:sSupPr>
                        <m:ctrlPr>
                          <w:rPr>
                            <w:rFonts w:ascii="Cambria Math" w:hAnsi="Cambria Math" w:cs="Arial"/>
                            <w:i/>
                            <w:sz w:val="22"/>
                            <w:szCs w:val="22"/>
                          </w:rPr>
                        </m:ctrlPr>
                      </m:sSupPr>
                      <m:e>
                        <m:r>
                          <w:rPr>
                            <w:rFonts w:ascii="Cambria Math" w:hAnsi="Cambria Math" w:cs="Arial"/>
                            <w:sz w:val="22"/>
                            <w:szCs w:val="22"/>
                          </w:rPr>
                          <m:t>u</m:t>
                        </m:r>
                      </m:e>
                      <m:sup>
                        <m:r>
                          <w:rPr>
                            <w:rFonts w:ascii="Cambria Math" w:hAnsi="Cambria Math" w:cs="Arial"/>
                            <w:sz w:val="22"/>
                            <w:szCs w:val="22"/>
                          </w:rPr>
                          <m:t>2</m:t>
                        </m:r>
                      </m:sup>
                    </m:sSup>
                    <m:r>
                      <w:rPr>
                        <w:rFonts w:ascii="Cambria Math" w:hAnsi="Cambria Math" w:cs="Arial"/>
                        <w:sz w:val="22"/>
                        <w:szCs w:val="22"/>
                      </w:rPr>
                      <m:t>+</m:t>
                    </m:r>
                    <m:sSup>
                      <m:sSupPr>
                        <m:ctrlPr>
                          <w:rPr>
                            <w:rFonts w:ascii="Cambria Math" w:hAnsi="Cambria Math" w:cs="Arial"/>
                            <w:i/>
                            <w:sz w:val="22"/>
                            <w:szCs w:val="22"/>
                          </w:rPr>
                        </m:ctrlPr>
                      </m:sSupPr>
                      <m:e>
                        <m:r>
                          <w:rPr>
                            <w:rFonts w:ascii="Cambria Math" w:hAnsi="Cambria Math" w:cs="Arial"/>
                            <w:sz w:val="22"/>
                            <w:szCs w:val="22"/>
                          </w:rPr>
                          <m:t>v</m:t>
                        </m:r>
                      </m:e>
                      <m:sup>
                        <m:r>
                          <w:rPr>
                            <w:rFonts w:ascii="Cambria Math" w:hAnsi="Cambria Math" w:cs="Arial"/>
                            <w:sz w:val="22"/>
                            <w:szCs w:val="22"/>
                          </w:rPr>
                          <m:t>2</m:t>
                        </m:r>
                      </m:sup>
                    </m:sSup>
                  </m:e>
                </m:rad>
              </m:oMath>
            </m:oMathPara>
          </w:p>
          <w:p w14:paraId="39F9737A" w14:textId="673C8874" w:rsidR="00227D8A" w:rsidRDefault="00227D8A" w:rsidP="00741100">
            <w:pPr>
              <w:pStyle w:val="NormalWeb"/>
              <w:rPr>
                <w:rFonts w:ascii="Aptos" w:hAnsi="Aptos" w:cs="Arial"/>
                <w:sz w:val="22"/>
                <w:szCs w:val="22"/>
              </w:rPr>
            </w:pPr>
            <w:r>
              <w:rPr>
                <w:rFonts w:ascii="Aptos" w:hAnsi="Aptos" w:cs="Arial"/>
                <w:sz w:val="22"/>
                <w:szCs w:val="22"/>
              </w:rPr>
              <w:t>The pressure coefficient was calculated by:</w:t>
            </w:r>
          </w:p>
          <w:p w14:paraId="29CD3B20" w14:textId="2C8925A4" w:rsidR="00227D8A" w:rsidRPr="00227D8A" w:rsidRDefault="00227D8A" w:rsidP="00741100">
            <w:pPr>
              <w:pStyle w:val="NormalWeb"/>
              <w:rPr>
                <w:rFonts w:ascii="Aptos" w:hAnsi="Aptos"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C</m:t>
                    </m:r>
                  </m:e>
                  <m:sub>
                    <m:r>
                      <w:rPr>
                        <w:rFonts w:ascii="Cambria Math" w:hAnsi="Cambria Math" w:cs="Arial"/>
                        <w:sz w:val="22"/>
                        <w:szCs w:val="22"/>
                      </w:rPr>
                      <m:t>P</m:t>
                    </m:r>
                  </m:sub>
                </m:sSub>
                <m:r>
                  <w:rPr>
                    <w:rFonts w:ascii="Cambria Math" w:hAnsi="Cambria Math" w:cs="Arial"/>
                    <w:sz w:val="22"/>
                    <w:szCs w:val="22"/>
                  </w:rPr>
                  <m:t>=1-</m:t>
                </m:r>
                <m:f>
                  <m:fPr>
                    <m:ctrlPr>
                      <w:rPr>
                        <w:rFonts w:ascii="Cambria Math" w:hAnsi="Cambria Math" w:cs="Arial"/>
                        <w:i/>
                        <w:sz w:val="22"/>
                        <w:szCs w:val="22"/>
                      </w:rPr>
                    </m:ctrlPr>
                  </m:fPr>
                  <m:num>
                    <m:r>
                      <m:rPr>
                        <m:sty m:val="bi"/>
                      </m:rPr>
                      <w:rPr>
                        <w:rFonts w:ascii="Cambria Math" w:hAnsi="Cambria Math" w:cs="Arial"/>
                        <w:sz w:val="22"/>
                        <w:szCs w:val="22"/>
                      </w:rPr>
                      <m:t>v</m:t>
                    </m:r>
                  </m:num>
                  <m:den>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m:t>
                        </m:r>
                      </m:sub>
                    </m:sSub>
                  </m:den>
                </m:f>
              </m:oMath>
            </m:oMathPara>
          </w:p>
          <w:p w14:paraId="442FB8C3" w14:textId="7CBDA9D9" w:rsidR="00227D8A" w:rsidRDefault="00227D8A" w:rsidP="00741100">
            <w:pPr>
              <w:pStyle w:val="NormalWeb"/>
              <w:rPr>
                <w:rFonts w:ascii="Aptos" w:hAnsi="Aptos" w:cs="Arial"/>
                <w:sz w:val="22"/>
                <w:szCs w:val="22"/>
              </w:rPr>
            </w:pPr>
            <w:r>
              <w:rPr>
                <w:rFonts w:ascii="Aptos" w:hAnsi="Aptos" w:cs="Arial"/>
                <w:sz w:val="22"/>
                <w:szCs w:val="22"/>
              </w:rPr>
              <w:t xml:space="preserve">As certain potential flow functions are easier </w:t>
            </w:r>
            <w:proofErr w:type="gramStart"/>
            <w:r>
              <w:rPr>
                <w:rFonts w:ascii="Aptos" w:hAnsi="Aptos" w:cs="Arial"/>
                <w:sz w:val="22"/>
                <w:szCs w:val="22"/>
              </w:rPr>
              <w:t>show</w:t>
            </w:r>
            <w:proofErr w:type="gramEnd"/>
            <w:r>
              <w:rPr>
                <w:rFonts w:ascii="Aptos" w:hAnsi="Aptos" w:cs="Arial"/>
                <w:sz w:val="22"/>
                <w:szCs w:val="22"/>
              </w:rPr>
              <w:t xml:space="preserve"> in polar coordinates, such as for the source, sink, and vortex, the cartesian coordinates of the flow were transformed into polar coordinates by:</w:t>
            </w:r>
          </w:p>
          <w:p w14:paraId="67A80A34" w14:textId="77777777" w:rsidR="00227D8A" w:rsidRPr="00227D8A" w:rsidRDefault="00227D8A" w:rsidP="00741100">
            <w:pPr>
              <w:pStyle w:val="NormalWeb"/>
              <w:rPr>
                <w:rFonts w:ascii="Aptos" w:hAnsi="Aptos" w:cs="Arial"/>
                <w:sz w:val="22"/>
                <w:szCs w:val="22"/>
              </w:rPr>
            </w:pPr>
            <m:oMathPara>
              <m:oMath>
                <m:r>
                  <w:rPr>
                    <w:rFonts w:ascii="Cambria Math" w:hAnsi="Cambria Math" w:cs="Arial"/>
                    <w:sz w:val="22"/>
                    <w:szCs w:val="22"/>
                  </w:rPr>
                  <m:t>θ=</m:t>
                </m:r>
                <m:func>
                  <m:funcPr>
                    <m:ctrlPr>
                      <w:rPr>
                        <w:rFonts w:ascii="Cambria Math" w:hAnsi="Cambria Math" w:cs="Arial"/>
                        <w:i/>
                        <w:sz w:val="22"/>
                        <w:szCs w:val="22"/>
                      </w:rPr>
                    </m:ctrlPr>
                  </m:funcPr>
                  <m:fName>
                    <m:r>
                      <m:rPr>
                        <m:sty m:val="p"/>
                      </m:rPr>
                      <w:rPr>
                        <w:rFonts w:ascii="Cambria Math" w:hAnsi="Cambria Math" w:cs="Arial"/>
                        <w:sz w:val="22"/>
                        <w:szCs w:val="22"/>
                      </w:rPr>
                      <m:t>arctan2</m:t>
                    </m:r>
                  </m:fName>
                  <m:e>
                    <m:d>
                      <m:dPr>
                        <m:ctrlPr>
                          <w:rPr>
                            <w:rFonts w:ascii="Cambria Math" w:hAnsi="Cambria Math" w:cs="Arial"/>
                            <w:i/>
                            <w:sz w:val="22"/>
                            <w:szCs w:val="22"/>
                          </w:rPr>
                        </m:ctrlPr>
                      </m:dPr>
                      <m:e>
                        <m:f>
                          <m:fPr>
                            <m:ctrlPr>
                              <w:rPr>
                                <w:rFonts w:ascii="Cambria Math" w:hAnsi="Cambria Math" w:cs="Arial"/>
                                <w:i/>
                                <w:sz w:val="22"/>
                                <w:szCs w:val="22"/>
                              </w:rPr>
                            </m:ctrlPr>
                          </m:fPr>
                          <m:num>
                            <m:r>
                              <w:rPr>
                                <w:rFonts w:ascii="Cambria Math" w:hAnsi="Cambria Math" w:cs="Arial"/>
                                <w:sz w:val="22"/>
                                <w:szCs w:val="22"/>
                              </w:rPr>
                              <m:t>y</m:t>
                            </m:r>
                          </m:num>
                          <m:den>
                            <m:r>
                              <w:rPr>
                                <w:rFonts w:ascii="Cambria Math" w:hAnsi="Cambria Math" w:cs="Arial"/>
                                <w:sz w:val="22"/>
                                <w:szCs w:val="22"/>
                              </w:rPr>
                              <m:t>x</m:t>
                            </m:r>
                          </m:den>
                        </m:f>
                      </m:e>
                    </m:d>
                  </m:e>
                </m:func>
              </m:oMath>
            </m:oMathPara>
          </w:p>
          <w:p w14:paraId="2144BAC6" w14:textId="3E38B543" w:rsidR="00361E63" w:rsidRPr="00D24F5E" w:rsidRDefault="00227D8A" w:rsidP="00227D8A">
            <w:pPr>
              <w:pStyle w:val="NormalWeb"/>
              <w:rPr>
                <w:rFonts w:ascii="Aptos" w:hAnsi="Aptos" w:cs="Arial"/>
                <w:sz w:val="22"/>
                <w:szCs w:val="22"/>
              </w:rPr>
            </w:pPr>
            <m:oMathPara>
              <m:oMath>
                <m:r>
                  <w:rPr>
                    <w:rFonts w:ascii="Cambria Math" w:hAnsi="Cambria Math" w:cs="Arial"/>
                    <w:sz w:val="22"/>
                    <w:szCs w:val="22"/>
                  </w:rPr>
                  <m:t>r=</m:t>
                </m:r>
                <m:rad>
                  <m:radPr>
                    <m:degHide m:val="1"/>
                    <m:ctrlPr>
                      <w:rPr>
                        <w:rFonts w:ascii="Cambria Math" w:hAnsi="Cambria Math" w:cs="Arial"/>
                        <w:i/>
                        <w:sz w:val="22"/>
                        <w:szCs w:val="22"/>
                      </w:rPr>
                    </m:ctrlPr>
                  </m:radPr>
                  <m:deg/>
                  <m:e>
                    <m:sSup>
                      <m:sSupPr>
                        <m:ctrlPr>
                          <w:rPr>
                            <w:rFonts w:ascii="Cambria Math" w:hAnsi="Cambria Math" w:cs="Arial"/>
                            <w:i/>
                            <w:sz w:val="22"/>
                            <w:szCs w:val="22"/>
                          </w:rPr>
                        </m:ctrlPr>
                      </m:sSupPr>
                      <m:e>
                        <m:r>
                          <w:rPr>
                            <w:rFonts w:ascii="Cambria Math" w:hAnsi="Cambria Math" w:cs="Arial"/>
                            <w:sz w:val="22"/>
                            <w:szCs w:val="22"/>
                          </w:rPr>
                          <m:t>x</m:t>
                        </m:r>
                      </m:e>
                      <m:sup>
                        <m:r>
                          <w:rPr>
                            <w:rFonts w:ascii="Cambria Math" w:hAnsi="Cambria Math" w:cs="Arial"/>
                            <w:sz w:val="22"/>
                            <w:szCs w:val="22"/>
                          </w:rPr>
                          <m:t>2</m:t>
                        </m:r>
                      </m:sup>
                    </m:sSup>
                    <m:r>
                      <w:rPr>
                        <w:rFonts w:ascii="Cambria Math" w:hAnsi="Cambria Math" w:cs="Arial"/>
                        <w:sz w:val="22"/>
                        <w:szCs w:val="22"/>
                      </w:rPr>
                      <m:t>+</m:t>
                    </m:r>
                    <m:sSup>
                      <m:sSupPr>
                        <m:ctrlPr>
                          <w:rPr>
                            <w:rFonts w:ascii="Cambria Math" w:hAnsi="Cambria Math" w:cs="Arial"/>
                            <w:i/>
                            <w:sz w:val="22"/>
                            <w:szCs w:val="22"/>
                          </w:rPr>
                        </m:ctrlPr>
                      </m:sSupPr>
                      <m:e>
                        <m:r>
                          <w:rPr>
                            <w:rFonts w:ascii="Cambria Math" w:hAnsi="Cambria Math" w:cs="Arial"/>
                            <w:sz w:val="22"/>
                            <w:szCs w:val="22"/>
                          </w:rPr>
                          <m:t>y</m:t>
                        </m:r>
                      </m:e>
                      <m:sup>
                        <m:r>
                          <w:rPr>
                            <w:rFonts w:ascii="Cambria Math" w:hAnsi="Cambria Math" w:cs="Arial"/>
                            <w:sz w:val="22"/>
                            <w:szCs w:val="22"/>
                          </w:rPr>
                          <m:t>2</m:t>
                        </m:r>
                      </m:sup>
                    </m:sSup>
                  </m:e>
                </m:rad>
              </m:oMath>
            </m:oMathPara>
          </w:p>
        </w:tc>
      </w:tr>
    </w:tbl>
    <w:p w14:paraId="222D774F" w14:textId="77777777" w:rsidR="00361E63" w:rsidRDefault="00361E63" w:rsidP="00BD19AE">
      <w:pPr>
        <w:spacing w:after="160" w:line="278" w:lineRule="auto"/>
      </w:pPr>
    </w:p>
    <w:p w14:paraId="19C57FB0" w14:textId="77777777" w:rsidR="00801D48" w:rsidRDefault="00801D48" w:rsidP="00361E63"/>
    <w:p w14:paraId="1BA5C469" w14:textId="77777777" w:rsidR="00227D8A" w:rsidRDefault="00227D8A">
      <w:r>
        <w:br w:type="page"/>
      </w:r>
    </w:p>
    <w:p w14:paraId="2A0FFE55" w14:textId="208EA6E8" w:rsidR="00BD19AE" w:rsidRDefault="00361E63" w:rsidP="00C318AE">
      <w:r>
        <w:lastRenderedPageBreak/>
        <w:t>Now, v</w:t>
      </w:r>
      <w:r w:rsidRPr="00BD19AE">
        <w:t xml:space="preserve">alidate this code by testing the flow field over a </w:t>
      </w:r>
      <w:r w:rsidRPr="003D5816">
        <w:rPr>
          <w:b/>
          <w:bCs/>
        </w:rPr>
        <w:t>rotating cylinder</w:t>
      </w:r>
      <w:r w:rsidRPr="00BD19AE">
        <w:t>.</w:t>
      </w:r>
    </w:p>
    <w:p w14:paraId="7C68D0B9" w14:textId="77777777" w:rsidR="00C318AE" w:rsidRPr="00BD19AE" w:rsidRDefault="00C318AE" w:rsidP="00C318AE"/>
    <w:p w14:paraId="4ABA4486" w14:textId="10732A97" w:rsidR="006D6826" w:rsidRDefault="00BD19AE" w:rsidP="009F29D7">
      <w:pPr>
        <w:pStyle w:val="ListParagraph"/>
        <w:numPr>
          <w:ilvl w:val="1"/>
          <w:numId w:val="24"/>
        </w:numPr>
        <w:spacing w:after="160" w:line="278" w:lineRule="auto"/>
        <w:jc w:val="both"/>
      </w:pPr>
      <w:r w:rsidRPr="00BD19AE">
        <w:t>Plot the resulting pressure over the cylinder</w:t>
      </w:r>
      <w:r w:rsidR="0036016D">
        <w:t xml:space="preserve"> </w:t>
      </w:r>
      <w:r w:rsidR="001A686F">
        <w:t xml:space="preserve">surface </w:t>
      </w:r>
      <w:r w:rsidR="0036016D">
        <w:t>or alternatively the streamlines over the model</w:t>
      </w:r>
      <w:r w:rsidR="001A686F">
        <w:t xml:space="preserve">, </w:t>
      </w:r>
      <w:r w:rsidRPr="00BD19AE">
        <w:t>for three different angular velocities</w:t>
      </w:r>
      <w:r w:rsidR="0036016D">
        <w:t>: zero, small and large (by selecting the vortex strength).</w:t>
      </w:r>
    </w:p>
    <w:tbl>
      <w:tblPr>
        <w:tblStyle w:val="TableGrid"/>
        <w:tblW w:w="9634" w:type="dxa"/>
        <w:tblLook w:val="04A0" w:firstRow="1" w:lastRow="0" w:firstColumn="1" w:lastColumn="0" w:noHBand="0" w:noVBand="1"/>
      </w:tblPr>
      <w:tblGrid>
        <w:gridCol w:w="9634"/>
      </w:tblGrid>
      <w:tr w:rsidR="0036016D" w:rsidRPr="00D24F5E" w14:paraId="79414272" w14:textId="77777777" w:rsidTr="00E73C62">
        <w:tc>
          <w:tcPr>
            <w:tcW w:w="9634" w:type="dxa"/>
            <w:shd w:val="pct10" w:color="auto" w:fill="auto"/>
          </w:tcPr>
          <w:p w14:paraId="61CFBAE1" w14:textId="088FBF56" w:rsidR="0036016D" w:rsidRPr="00D24F5E" w:rsidRDefault="0036016D" w:rsidP="00741100">
            <w:pPr>
              <w:pStyle w:val="NormalWeb"/>
              <w:rPr>
                <w:rFonts w:ascii="Aptos" w:hAnsi="Aptos" w:cs="Arial"/>
                <w:sz w:val="22"/>
                <w:szCs w:val="22"/>
              </w:rPr>
            </w:pPr>
            <w:r>
              <w:rPr>
                <w:rFonts w:ascii="Aptos" w:hAnsi="Aptos" w:cs="Arial"/>
                <w:sz w:val="22"/>
                <w:szCs w:val="22"/>
              </w:rPr>
              <w:t xml:space="preserve">Plots of surface pressure distribution </w:t>
            </w:r>
            <w:r w:rsidR="001A686F">
              <w:rPr>
                <w:rFonts w:ascii="Aptos" w:hAnsi="Aptos" w:cs="Arial"/>
                <w:sz w:val="22"/>
                <w:szCs w:val="22"/>
              </w:rPr>
              <w:t xml:space="preserve">or streamlines for </w:t>
            </w:r>
            <w:proofErr w:type="gramStart"/>
            <w:r w:rsidR="003D6437">
              <w:rPr>
                <w:rFonts w:ascii="Aptos" w:hAnsi="Aptos" w:cs="Arial"/>
                <w:sz w:val="22"/>
                <w:szCs w:val="22"/>
              </w:rPr>
              <w:t>three</w:t>
            </w:r>
            <w:r w:rsidR="001A686F">
              <w:rPr>
                <w:rFonts w:ascii="Aptos" w:hAnsi="Aptos" w:cs="Arial"/>
                <w:sz w:val="22"/>
                <w:szCs w:val="22"/>
              </w:rPr>
              <w:t xml:space="preserve"> cylinder</w:t>
            </w:r>
            <w:proofErr w:type="gramEnd"/>
            <w:r w:rsidR="001A686F">
              <w:rPr>
                <w:rFonts w:ascii="Aptos" w:hAnsi="Aptos" w:cs="Arial"/>
                <w:sz w:val="22"/>
                <w:szCs w:val="22"/>
              </w:rPr>
              <w:t xml:space="preserve"> rotational speeds</w:t>
            </w:r>
          </w:p>
        </w:tc>
      </w:tr>
      <w:tr w:rsidR="0036016D" w:rsidRPr="00D24F5E" w14:paraId="0E8DB559" w14:textId="77777777" w:rsidTr="00E73C62">
        <w:tc>
          <w:tcPr>
            <w:tcW w:w="9634" w:type="dxa"/>
          </w:tcPr>
          <w:p w14:paraId="5C9D031F" w14:textId="2BD81AB0" w:rsidR="0036016D" w:rsidRPr="00D24F5E" w:rsidRDefault="009A6603" w:rsidP="009A6603">
            <w:pPr>
              <w:pStyle w:val="NormalWeb"/>
              <w:rPr>
                <w:rFonts w:ascii="Aptos" w:hAnsi="Aptos" w:cs="Arial"/>
                <w:sz w:val="22"/>
                <w:szCs w:val="22"/>
              </w:rPr>
            </w:pPr>
            <w:r w:rsidRPr="00FC7010">
              <w:rPr>
                <w:rFonts w:ascii="Aptos" w:hAnsi="Aptos" w:cs="Arial"/>
                <w:noProof/>
                <w:sz w:val="22"/>
                <w:szCs w:val="22"/>
              </w:rPr>
              <w:drawing>
                <wp:anchor distT="0" distB="0" distL="114300" distR="114300" simplePos="0" relativeHeight="251664384" behindDoc="0" locked="0" layoutInCell="1" allowOverlap="1" wp14:anchorId="225263B0" wp14:editId="26352032">
                  <wp:simplePos x="0" y="0"/>
                  <wp:positionH relativeFrom="column">
                    <wp:posOffset>3872230</wp:posOffset>
                  </wp:positionH>
                  <wp:positionV relativeFrom="paragraph">
                    <wp:posOffset>1821180</wp:posOffset>
                  </wp:positionV>
                  <wp:extent cx="2159635" cy="1511300"/>
                  <wp:effectExtent l="0" t="0" r="0" b="0"/>
                  <wp:wrapSquare wrapText="bothSides"/>
                  <wp:docPr id="578545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545876" name=""/>
                          <pic:cNvPicPr/>
                        </pic:nvPicPr>
                        <pic:blipFill rotWithShape="1">
                          <a:blip r:embed="rId17"/>
                          <a:srcRect t="6666"/>
                          <a:stretch>
                            <a:fillRect/>
                          </a:stretch>
                        </pic:blipFill>
                        <pic:spPr bwMode="auto">
                          <a:xfrm>
                            <a:off x="0" y="0"/>
                            <a:ext cx="2159635" cy="1511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C7010">
              <w:rPr>
                <w:rFonts w:ascii="Aptos" w:hAnsi="Aptos" w:cs="Arial"/>
                <w:noProof/>
                <w:sz w:val="22"/>
                <w:szCs w:val="22"/>
              </w:rPr>
              <w:drawing>
                <wp:anchor distT="0" distB="0" distL="114300" distR="114300" simplePos="0" relativeHeight="251667456" behindDoc="0" locked="0" layoutInCell="1" allowOverlap="1" wp14:anchorId="3152DE89" wp14:editId="4D4381BB">
                  <wp:simplePos x="0" y="0"/>
                  <wp:positionH relativeFrom="column">
                    <wp:posOffset>1945005</wp:posOffset>
                  </wp:positionH>
                  <wp:positionV relativeFrom="paragraph">
                    <wp:posOffset>1802130</wp:posOffset>
                  </wp:positionV>
                  <wp:extent cx="2159635" cy="1524000"/>
                  <wp:effectExtent l="0" t="0" r="0" b="0"/>
                  <wp:wrapSquare wrapText="bothSides"/>
                  <wp:docPr id="19457210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721034" name=""/>
                          <pic:cNvPicPr/>
                        </pic:nvPicPr>
                        <pic:blipFill rotWithShape="1">
                          <a:blip r:embed="rId18"/>
                          <a:srcRect t="5881"/>
                          <a:stretch>
                            <a:fillRect/>
                          </a:stretch>
                        </pic:blipFill>
                        <pic:spPr bwMode="auto">
                          <a:xfrm>
                            <a:off x="0" y="0"/>
                            <a:ext cx="2159635" cy="1524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C7010">
              <w:rPr>
                <w:rFonts w:ascii="Aptos" w:hAnsi="Aptos" w:cs="Arial"/>
                <w:noProof/>
                <w:sz w:val="22"/>
                <w:szCs w:val="22"/>
              </w:rPr>
              <w:drawing>
                <wp:anchor distT="0" distB="0" distL="114300" distR="114300" simplePos="0" relativeHeight="251668480" behindDoc="0" locked="0" layoutInCell="1" allowOverlap="1" wp14:anchorId="753256FF" wp14:editId="1C849AD8">
                  <wp:simplePos x="0" y="0"/>
                  <wp:positionH relativeFrom="column">
                    <wp:posOffset>8890</wp:posOffset>
                  </wp:positionH>
                  <wp:positionV relativeFrom="paragraph">
                    <wp:posOffset>1803400</wp:posOffset>
                  </wp:positionV>
                  <wp:extent cx="1971675" cy="1530350"/>
                  <wp:effectExtent l="0" t="0" r="9525" b="0"/>
                  <wp:wrapSquare wrapText="bothSides"/>
                  <wp:docPr id="1019101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101324" name=""/>
                          <pic:cNvPicPr/>
                        </pic:nvPicPr>
                        <pic:blipFill rotWithShape="1">
                          <a:blip r:embed="rId19"/>
                          <a:srcRect l="2647" t="5491" r="6031"/>
                          <a:stretch>
                            <a:fillRect/>
                          </a:stretch>
                        </pic:blipFill>
                        <pic:spPr bwMode="auto">
                          <a:xfrm>
                            <a:off x="0" y="0"/>
                            <a:ext cx="1971675" cy="15303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C7DA7" w:rsidRPr="000C7DA7">
              <w:rPr>
                <w:rFonts w:ascii="Aptos" w:hAnsi="Aptos" w:cs="Arial"/>
                <w:sz w:val="22"/>
                <w:szCs w:val="22"/>
              </w:rPr>
              <w:drawing>
                <wp:anchor distT="0" distB="0" distL="114300" distR="114300" simplePos="0" relativeHeight="251671552" behindDoc="0" locked="0" layoutInCell="1" allowOverlap="1" wp14:anchorId="0F8E4CC0" wp14:editId="407EE674">
                  <wp:simplePos x="0" y="0"/>
                  <wp:positionH relativeFrom="column">
                    <wp:posOffset>1886585</wp:posOffset>
                  </wp:positionH>
                  <wp:positionV relativeFrom="paragraph">
                    <wp:posOffset>82550</wp:posOffset>
                  </wp:positionV>
                  <wp:extent cx="2057400" cy="1691640"/>
                  <wp:effectExtent l="0" t="0" r="0" b="3810"/>
                  <wp:wrapSquare wrapText="bothSides"/>
                  <wp:docPr id="1745302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302918" name=""/>
                          <pic:cNvPicPr/>
                        </pic:nvPicPr>
                        <pic:blipFill rotWithShape="1">
                          <a:blip r:embed="rId20"/>
                          <a:srcRect l="5028" t="5249" r="11235" b="2938"/>
                          <a:stretch>
                            <a:fillRect/>
                          </a:stretch>
                        </pic:blipFill>
                        <pic:spPr bwMode="auto">
                          <a:xfrm>
                            <a:off x="0" y="0"/>
                            <a:ext cx="2057400" cy="16916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C7DA7" w:rsidRPr="000C7DA7">
              <w:rPr>
                <w:rFonts w:ascii="Aptos" w:hAnsi="Aptos" w:cs="Arial"/>
                <w:sz w:val="22"/>
                <w:szCs w:val="22"/>
              </w:rPr>
              <w:drawing>
                <wp:anchor distT="0" distB="0" distL="114300" distR="114300" simplePos="0" relativeHeight="251669504" behindDoc="0" locked="0" layoutInCell="1" allowOverlap="1" wp14:anchorId="0D9F0A07" wp14:editId="5310F5EB">
                  <wp:simplePos x="0" y="0"/>
                  <wp:positionH relativeFrom="column">
                    <wp:posOffset>-65405</wp:posOffset>
                  </wp:positionH>
                  <wp:positionV relativeFrom="paragraph">
                    <wp:posOffset>109295</wp:posOffset>
                  </wp:positionV>
                  <wp:extent cx="2050494" cy="1691640"/>
                  <wp:effectExtent l="0" t="0" r="6985" b="3810"/>
                  <wp:wrapSquare wrapText="bothSides"/>
                  <wp:docPr id="1828501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501012" name=""/>
                          <pic:cNvPicPr/>
                        </pic:nvPicPr>
                        <pic:blipFill rotWithShape="1">
                          <a:blip r:embed="rId21"/>
                          <a:srcRect l="4780" t="5829" r="11346" b="1935"/>
                          <a:stretch>
                            <a:fillRect/>
                          </a:stretch>
                        </pic:blipFill>
                        <pic:spPr bwMode="auto">
                          <a:xfrm>
                            <a:off x="0" y="0"/>
                            <a:ext cx="2050494" cy="16916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C7DA7" w:rsidRPr="000C7DA7">
              <w:rPr>
                <w:rFonts w:ascii="Aptos" w:hAnsi="Aptos" w:cs="Arial"/>
                <w:noProof/>
                <w:sz w:val="22"/>
                <w:szCs w:val="22"/>
              </w:rPr>
              <w:drawing>
                <wp:anchor distT="0" distB="0" distL="114300" distR="114300" simplePos="0" relativeHeight="251672576" behindDoc="0" locked="0" layoutInCell="1" allowOverlap="1" wp14:anchorId="53C577FA" wp14:editId="3CD5A7CD">
                  <wp:simplePos x="0" y="0"/>
                  <wp:positionH relativeFrom="column">
                    <wp:posOffset>3927475</wp:posOffset>
                  </wp:positionH>
                  <wp:positionV relativeFrom="paragraph">
                    <wp:posOffset>111125</wp:posOffset>
                  </wp:positionV>
                  <wp:extent cx="2063750" cy="1688465"/>
                  <wp:effectExtent l="0" t="0" r="0" b="6985"/>
                  <wp:wrapSquare wrapText="bothSides"/>
                  <wp:docPr id="1808507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507185" name=""/>
                          <pic:cNvPicPr/>
                        </pic:nvPicPr>
                        <pic:blipFill rotWithShape="1">
                          <a:blip r:embed="rId22"/>
                          <a:srcRect l="5474" t="6645" r="10856" b="2064"/>
                          <a:stretch>
                            <a:fillRect/>
                          </a:stretch>
                        </pic:blipFill>
                        <pic:spPr bwMode="auto">
                          <a:xfrm>
                            <a:off x="0" y="0"/>
                            <a:ext cx="2063750" cy="16884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bl>
    <w:p w14:paraId="2445ABDC" w14:textId="77777777" w:rsidR="0036016D" w:rsidRPr="0036016D" w:rsidRDefault="0036016D" w:rsidP="0036016D">
      <w:pPr>
        <w:spacing w:after="160" w:line="278" w:lineRule="auto"/>
      </w:pPr>
    </w:p>
    <w:p w14:paraId="48B57A2D" w14:textId="2022DC2B" w:rsidR="006D6826" w:rsidRDefault="00BD19AE" w:rsidP="006D6826">
      <w:pPr>
        <w:pStyle w:val="ListParagraph"/>
        <w:numPr>
          <w:ilvl w:val="1"/>
          <w:numId w:val="24"/>
        </w:numPr>
        <w:spacing w:after="160" w:line="278" w:lineRule="auto"/>
      </w:pPr>
      <w:r w:rsidRPr="00BD19AE">
        <w:t xml:space="preserve">Compare </w:t>
      </w:r>
      <w:r w:rsidR="001A686F">
        <w:t xml:space="preserve">the above </w:t>
      </w:r>
      <w:r w:rsidRPr="00BD19AE">
        <w:t>with the theoretical model</w:t>
      </w:r>
      <w:r w:rsidR="0036016D">
        <w:t xml:space="preserve"> and explain </w:t>
      </w:r>
      <w:r w:rsidR="001A686F">
        <w:t>discrepancies if present.</w:t>
      </w:r>
    </w:p>
    <w:tbl>
      <w:tblPr>
        <w:tblStyle w:val="TableGrid"/>
        <w:tblW w:w="0" w:type="auto"/>
        <w:tblLook w:val="04A0" w:firstRow="1" w:lastRow="0" w:firstColumn="1" w:lastColumn="0" w:noHBand="0" w:noVBand="1"/>
      </w:tblPr>
      <w:tblGrid>
        <w:gridCol w:w="8630"/>
      </w:tblGrid>
      <w:tr w:rsidR="001A686F" w:rsidRPr="00D24F5E" w14:paraId="21D4394A" w14:textId="77777777" w:rsidTr="00741100">
        <w:tc>
          <w:tcPr>
            <w:tcW w:w="8630" w:type="dxa"/>
            <w:shd w:val="pct10" w:color="auto" w:fill="auto"/>
          </w:tcPr>
          <w:p w14:paraId="2F81CE4D" w14:textId="44B7BD7A" w:rsidR="001A686F" w:rsidRPr="00D24F5E" w:rsidRDefault="001A686F" w:rsidP="00741100">
            <w:pPr>
              <w:pStyle w:val="NormalWeb"/>
              <w:rPr>
                <w:rFonts w:ascii="Aptos" w:hAnsi="Aptos" w:cs="Arial"/>
                <w:sz w:val="22"/>
                <w:szCs w:val="22"/>
              </w:rPr>
            </w:pPr>
            <w:r>
              <w:rPr>
                <w:rFonts w:ascii="Aptos" w:hAnsi="Aptos" w:cs="Arial"/>
                <w:sz w:val="22"/>
                <w:szCs w:val="22"/>
              </w:rPr>
              <w:t>Comparison with theoretical rotating cylinder flow</w:t>
            </w:r>
          </w:p>
        </w:tc>
      </w:tr>
      <w:tr w:rsidR="001A686F" w:rsidRPr="00D24F5E" w14:paraId="6865A531" w14:textId="77777777" w:rsidTr="00741100">
        <w:tc>
          <w:tcPr>
            <w:tcW w:w="8630" w:type="dxa"/>
          </w:tcPr>
          <w:p w14:paraId="0D936E10" w14:textId="47361992" w:rsidR="00FC7010" w:rsidRDefault="00FC7010" w:rsidP="00FC7010">
            <w:pPr>
              <w:pStyle w:val="NormalWeb"/>
              <w:rPr>
                <w:rFonts w:ascii="Aptos" w:hAnsi="Aptos" w:cs="Arial"/>
                <w:sz w:val="22"/>
                <w:szCs w:val="22"/>
              </w:rPr>
            </w:pPr>
            <w:r>
              <w:rPr>
                <w:rFonts w:ascii="Aptos" w:hAnsi="Aptos" w:cs="Arial"/>
                <w:sz w:val="22"/>
                <w:szCs w:val="22"/>
              </w:rPr>
              <w:t xml:space="preserve">The plots produced above match the theoretical plots found online very well. The three chosen cases were matched to the three cases shown in the plot below. No discrepancies are immediately noticeable. </w:t>
            </w:r>
            <w:r>
              <w:rPr>
                <w:rFonts w:ascii="Aptos" w:hAnsi="Aptos" w:cs="Arial"/>
                <w:noProof/>
                <w:sz w:val="22"/>
                <w:szCs w:val="22"/>
              </w:rPr>
              <w:drawing>
                <wp:inline distT="0" distB="0" distL="0" distR="0" wp14:anchorId="2680260C" wp14:editId="1D404F7C">
                  <wp:extent cx="2781300" cy="2045970"/>
                  <wp:effectExtent l="0" t="0" r="0" b="0"/>
                  <wp:docPr id="1935462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781300" cy="2045970"/>
                          </a:xfrm>
                          <a:prstGeom prst="rect">
                            <a:avLst/>
                          </a:prstGeom>
                          <a:noFill/>
                        </pic:spPr>
                      </pic:pic>
                    </a:graphicData>
                  </a:graphic>
                </wp:inline>
              </w:drawing>
            </w:r>
          </w:p>
          <w:p w14:paraId="20A8021C" w14:textId="214AF791" w:rsidR="001A686F" w:rsidRPr="00D24F5E" w:rsidRDefault="00FC7010" w:rsidP="00FC7010">
            <w:pPr>
              <w:pStyle w:val="NormalWeb"/>
              <w:rPr>
                <w:rFonts w:ascii="Aptos" w:hAnsi="Aptos" w:cs="Arial"/>
                <w:sz w:val="22"/>
                <w:szCs w:val="22"/>
              </w:rPr>
            </w:pPr>
            <w:hyperlink r:id="rId24" w:history="1">
              <w:r w:rsidRPr="00276B5D">
                <w:rPr>
                  <w:rStyle w:val="Hyperlink"/>
                  <w:rFonts w:ascii="Aptos" w:hAnsi="Aptos" w:cs="Arial"/>
                </w:rPr>
                <w:t>https://eaglepubs.erau.edu/introductiontoaerospaceflightvehicles/chapter/potential-flows/</w:t>
              </w:r>
            </w:hyperlink>
          </w:p>
        </w:tc>
      </w:tr>
    </w:tbl>
    <w:p w14:paraId="3F916302" w14:textId="77777777" w:rsidR="009A7A80" w:rsidRPr="0036016D" w:rsidRDefault="009A7A80" w:rsidP="0036016D">
      <w:pPr>
        <w:spacing w:after="160" w:line="278" w:lineRule="auto"/>
      </w:pPr>
    </w:p>
    <w:p w14:paraId="07D2CBEE" w14:textId="35CD926B" w:rsidR="00BD19AE" w:rsidRDefault="00BD19AE" w:rsidP="006D6826">
      <w:pPr>
        <w:pStyle w:val="ListParagraph"/>
        <w:numPr>
          <w:ilvl w:val="1"/>
          <w:numId w:val="24"/>
        </w:numPr>
        <w:spacing w:after="160" w:line="278" w:lineRule="auto"/>
      </w:pPr>
      <w:r w:rsidRPr="00BD19AE">
        <w:lastRenderedPageBreak/>
        <w:t xml:space="preserve">Compute the </w:t>
      </w:r>
      <m:oMath>
        <m:sSub>
          <m:sSubPr>
            <m:ctrlPr>
              <w:rPr>
                <w:rFonts w:ascii="Cambria Math" w:hAnsi="Cambria Math"/>
                <w:i/>
              </w:rPr>
            </m:ctrlPr>
          </m:sSubPr>
          <m:e>
            <m:r>
              <w:rPr>
                <w:rFonts w:ascii="Cambria Math" w:hAnsi="Cambria Math"/>
              </w:rPr>
              <m:t>C</m:t>
            </m:r>
          </m:e>
          <m:sub>
            <m:r>
              <w:rPr>
                <w:rFonts w:ascii="Cambria Math" w:hAnsi="Cambria Math"/>
              </w:rPr>
              <m:t>l</m:t>
            </m:r>
          </m:sub>
        </m:sSub>
      </m:oMath>
      <w:r w:rsidRPr="00BD19AE">
        <w:t>, lift coefficient, of the cylinder for different angular velocities (non-</w:t>
      </w:r>
      <w:proofErr w:type="spellStart"/>
      <w:r w:rsidRPr="00BD19AE">
        <w:t>dimensionalized</w:t>
      </w:r>
      <w:proofErr w:type="spellEnd"/>
      <w:r w:rsidRPr="00BD19AE">
        <w:t xml:space="preserve"> by flow speed and cylinder diameter).</w:t>
      </w:r>
      <w:r w:rsidR="009A7A80">
        <w:t xml:space="preserve"> What is your key observation here?</w:t>
      </w:r>
    </w:p>
    <w:tbl>
      <w:tblPr>
        <w:tblStyle w:val="TableGrid"/>
        <w:tblW w:w="0" w:type="auto"/>
        <w:tblLook w:val="04A0" w:firstRow="1" w:lastRow="0" w:firstColumn="1" w:lastColumn="0" w:noHBand="0" w:noVBand="1"/>
      </w:tblPr>
      <w:tblGrid>
        <w:gridCol w:w="8630"/>
      </w:tblGrid>
      <w:tr w:rsidR="009A7A80" w:rsidRPr="00D24F5E" w14:paraId="24E52504" w14:textId="77777777" w:rsidTr="00741100">
        <w:tc>
          <w:tcPr>
            <w:tcW w:w="8630" w:type="dxa"/>
            <w:shd w:val="pct10" w:color="auto" w:fill="auto"/>
          </w:tcPr>
          <w:p w14:paraId="2DFED95A" w14:textId="0CCF25B4" w:rsidR="009A7A80" w:rsidRPr="00D24F5E" w:rsidRDefault="009A7A80" w:rsidP="00741100">
            <w:pPr>
              <w:pStyle w:val="NormalWeb"/>
              <w:rPr>
                <w:rFonts w:ascii="Aptos" w:hAnsi="Aptos" w:cs="Arial"/>
                <w:sz w:val="22"/>
                <w:szCs w:val="22"/>
              </w:rPr>
            </w:pPr>
            <w:r>
              <w:rPr>
                <w:rFonts w:ascii="Aptos" w:hAnsi="Aptos" w:cs="Arial"/>
                <w:sz w:val="22"/>
                <w:szCs w:val="22"/>
              </w:rPr>
              <w:t>Discussion on the lift coefficient of the rotating cylinder</w:t>
            </w:r>
          </w:p>
        </w:tc>
      </w:tr>
      <w:tr w:rsidR="009A7A80" w:rsidRPr="00D24F5E" w14:paraId="1AD15115" w14:textId="77777777" w:rsidTr="00741100">
        <w:tc>
          <w:tcPr>
            <w:tcW w:w="8630" w:type="dxa"/>
          </w:tcPr>
          <w:tbl>
            <w:tblPr>
              <w:tblStyle w:val="TableGrid"/>
              <w:tblW w:w="0" w:type="auto"/>
              <w:tblInd w:w="2342" w:type="dxa"/>
              <w:tblLook w:val="04A0" w:firstRow="1" w:lastRow="0" w:firstColumn="1" w:lastColumn="0" w:noHBand="0" w:noVBand="1"/>
            </w:tblPr>
            <w:tblGrid>
              <w:gridCol w:w="2012"/>
              <w:gridCol w:w="1701"/>
            </w:tblGrid>
            <w:tr w:rsidR="0080555C" w14:paraId="4987BBF0" w14:textId="77777777" w:rsidTr="0080555C">
              <w:tc>
                <w:tcPr>
                  <w:tcW w:w="2012" w:type="dxa"/>
                  <w:shd w:val="clear" w:color="auto" w:fill="D9D9D9" w:themeFill="background1" w:themeFillShade="D9"/>
                </w:tcPr>
                <w:p w14:paraId="7633B8CF" w14:textId="3F31CCC1" w:rsidR="0080555C" w:rsidRDefault="0080555C" w:rsidP="0080555C">
                  <w:pPr>
                    <w:pStyle w:val="NormalWeb"/>
                    <w:jc w:val="center"/>
                    <w:rPr>
                      <w:rFonts w:ascii="Aptos" w:hAnsi="Aptos" w:cs="Arial"/>
                      <w:sz w:val="22"/>
                      <w:szCs w:val="22"/>
                    </w:rPr>
                  </w:pPr>
                  <w:r>
                    <w:rPr>
                      <w:rFonts w:ascii="Aptos" w:hAnsi="Aptos" w:cs="Arial"/>
                      <w:sz w:val="22"/>
                      <w:szCs w:val="22"/>
                    </w:rPr>
                    <w:t>Angular Velocity [rad/s]</w:t>
                  </w:r>
                </w:p>
              </w:tc>
              <w:tc>
                <w:tcPr>
                  <w:tcW w:w="1701" w:type="dxa"/>
                  <w:shd w:val="clear" w:color="auto" w:fill="D9D9D9" w:themeFill="background1" w:themeFillShade="D9"/>
                </w:tcPr>
                <w:p w14:paraId="3945E5A5" w14:textId="130C9BF1" w:rsidR="0080555C" w:rsidRDefault="0080555C" w:rsidP="0080555C">
                  <w:pPr>
                    <w:pStyle w:val="NormalWeb"/>
                    <w:jc w:val="center"/>
                    <w:rPr>
                      <w:rFonts w:ascii="Aptos" w:hAnsi="Aptos" w:cs="Arial"/>
                      <w:sz w:val="22"/>
                      <w:szCs w:val="22"/>
                    </w:rPr>
                  </w:pPr>
                  <w:r>
                    <w:rPr>
                      <w:rFonts w:ascii="Aptos" w:hAnsi="Aptos" w:cs="Arial"/>
                      <w:sz w:val="22"/>
                      <w:szCs w:val="22"/>
                    </w:rPr>
                    <w:t>Lift Coefficient [-]</w:t>
                  </w:r>
                </w:p>
              </w:tc>
            </w:tr>
            <w:tr w:rsidR="0080555C" w14:paraId="13718B21" w14:textId="77777777" w:rsidTr="0080555C">
              <w:tc>
                <w:tcPr>
                  <w:tcW w:w="2012" w:type="dxa"/>
                </w:tcPr>
                <w:p w14:paraId="06CF2F80" w14:textId="14954EDC" w:rsidR="0080555C" w:rsidRDefault="0080555C" w:rsidP="0080555C">
                  <w:pPr>
                    <w:pStyle w:val="NormalWeb"/>
                    <w:jc w:val="center"/>
                    <w:rPr>
                      <w:rFonts w:ascii="Aptos" w:hAnsi="Aptos" w:cs="Arial"/>
                      <w:sz w:val="22"/>
                      <w:szCs w:val="22"/>
                    </w:rPr>
                  </w:pPr>
                  <w:r>
                    <w:rPr>
                      <w:rFonts w:ascii="Aptos" w:hAnsi="Aptos" w:cs="Arial"/>
                      <w:sz w:val="22"/>
                      <w:szCs w:val="22"/>
                    </w:rPr>
                    <w:t>0</w:t>
                  </w:r>
                </w:p>
              </w:tc>
              <w:tc>
                <w:tcPr>
                  <w:tcW w:w="1701" w:type="dxa"/>
                </w:tcPr>
                <w:p w14:paraId="555E084E" w14:textId="3BAED32A" w:rsidR="0080555C" w:rsidRDefault="0080555C" w:rsidP="0080555C">
                  <w:pPr>
                    <w:pStyle w:val="NormalWeb"/>
                    <w:jc w:val="center"/>
                    <w:rPr>
                      <w:rFonts w:ascii="Aptos" w:hAnsi="Aptos" w:cs="Arial"/>
                      <w:sz w:val="22"/>
                      <w:szCs w:val="22"/>
                    </w:rPr>
                  </w:pPr>
                  <w:r>
                    <w:rPr>
                      <w:rFonts w:ascii="Aptos" w:hAnsi="Aptos" w:cs="Arial"/>
                      <w:sz w:val="22"/>
                      <w:szCs w:val="22"/>
                    </w:rPr>
                    <w:t>0</w:t>
                  </w:r>
                </w:p>
              </w:tc>
            </w:tr>
            <w:tr w:rsidR="0080555C" w14:paraId="59F2F200" w14:textId="77777777" w:rsidTr="0080555C">
              <w:tc>
                <w:tcPr>
                  <w:tcW w:w="2012" w:type="dxa"/>
                </w:tcPr>
                <w:p w14:paraId="05F32EF5" w14:textId="1005386C" w:rsidR="0080555C" w:rsidRDefault="0080555C" w:rsidP="0080555C">
                  <w:pPr>
                    <w:pStyle w:val="NormalWeb"/>
                    <w:jc w:val="center"/>
                    <w:rPr>
                      <w:rFonts w:ascii="Aptos" w:hAnsi="Aptos" w:cs="Arial"/>
                      <w:sz w:val="22"/>
                      <w:szCs w:val="22"/>
                    </w:rPr>
                  </w:pPr>
                  <w:r>
                    <w:rPr>
                      <w:rFonts w:ascii="Aptos" w:hAnsi="Aptos" w:cs="Arial"/>
                      <w:sz w:val="22"/>
                      <w:szCs w:val="22"/>
                    </w:rPr>
                    <w:t>0.159</w:t>
                  </w:r>
                </w:p>
              </w:tc>
              <w:tc>
                <w:tcPr>
                  <w:tcW w:w="1701" w:type="dxa"/>
                </w:tcPr>
                <w:p w14:paraId="5D5D28CC" w14:textId="38752242" w:rsidR="0080555C" w:rsidRDefault="0080555C" w:rsidP="0080555C">
                  <w:pPr>
                    <w:pStyle w:val="NormalWeb"/>
                    <w:jc w:val="center"/>
                    <w:rPr>
                      <w:rFonts w:ascii="Aptos" w:hAnsi="Aptos" w:cs="Arial"/>
                      <w:sz w:val="22"/>
                      <w:szCs w:val="22"/>
                    </w:rPr>
                  </w:pPr>
                  <w:r>
                    <w:rPr>
                      <w:rFonts w:ascii="Aptos" w:hAnsi="Aptos" w:cs="Arial"/>
                      <w:sz w:val="22"/>
                      <w:szCs w:val="22"/>
                    </w:rPr>
                    <w:t>6.283</w:t>
                  </w:r>
                </w:p>
              </w:tc>
            </w:tr>
            <w:tr w:rsidR="0080555C" w14:paraId="060AB214" w14:textId="77777777" w:rsidTr="0080555C">
              <w:tc>
                <w:tcPr>
                  <w:tcW w:w="2012" w:type="dxa"/>
                </w:tcPr>
                <w:p w14:paraId="583AC64F" w14:textId="7709527F" w:rsidR="0080555C" w:rsidRDefault="0080555C" w:rsidP="0080555C">
                  <w:pPr>
                    <w:pStyle w:val="NormalWeb"/>
                    <w:jc w:val="center"/>
                    <w:rPr>
                      <w:rFonts w:ascii="Aptos" w:hAnsi="Aptos" w:cs="Arial"/>
                      <w:sz w:val="22"/>
                      <w:szCs w:val="22"/>
                    </w:rPr>
                  </w:pPr>
                  <w:r>
                    <w:rPr>
                      <w:rFonts w:ascii="Aptos" w:hAnsi="Aptos" w:cs="Arial"/>
                      <w:sz w:val="22"/>
                      <w:szCs w:val="22"/>
                    </w:rPr>
                    <w:t>0.318</w:t>
                  </w:r>
                </w:p>
              </w:tc>
              <w:tc>
                <w:tcPr>
                  <w:tcW w:w="1701" w:type="dxa"/>
                </w:tcPr>
                <w:p w14:paraId="61D6BC82" w14:textId="7DC235FF" w:rsidR="0080555C" w:rsidRDefault="0080555C" w:rsidP="0080555C">
                  <w:pPr>
                    <w:pStyle w:val="NormalWeb"/>
                    <w:jc w:val="center"/>
                    <w:rPr>
                      <w:rFonts w:ascii="Aptos" w:hAnsi="Aptos" w:cs="Arial"/>
                      <w:sz w:val="22"/>
                      <w:szCs w:val="22"/>
                    </w:rPr>
                  </w:pPr>
                  <w:r>
                    <w:rPr>
                      <w:rFonts w:ascii="Aptos" w:hAnsi="Aptos" w:cs="Arial"/>
                      <w:sz w:val="22"/>
                      <w:szCs w:val="22"/>
                    </w:rPr>
                    <w:t>12.566</w:t>
                  </w:r>
                </w:p>
              </w:tc>
            </w:tr>
          </w:tbl>
          <w:p w14:paraId="70F5A53F" w14:textId="2351945E" w:rsidR="009A7A80" w:rsidRPr="00D24F5E" w:rsidRDefault="0080555C" w:rsidP="008A20AD">
            <w:pPr>
              <w:pStyle w:val="NormalWeb"/>
              <w:rPr>
                <w:rFonts w:ascii="Aptos" w:hAnsi="Aptos" w:cs="Arial"/>
                <w:sz w:val="22"/>
                <w:szCs w:val="22"/>
              </w:rPr>
            </w:pPr>
            <w:r>
              <w:rPr>
                <w:rFonts w:ascii="Aptos" w:hAnsi="Aptos" w:cs="Arial"/>
                <w:sz w:val="22"/>
                <w:szCs w:val="22"/>
              </w:rPr>
              <w:t>The lift coefficient of the rotating cylinder increases linearly with the angular velocity</w:t>
            </w:r>
            <w:r w:rsidR="00DA2EBB">
              <w:rPr>
                <w:rFonts w:ascii="Aptos" w:hAnsi="Aptos" w:cs="Arial"/>
                <w:sz w:val="22"/>
                <w:szCs w:val="22"/>
              </w:rPr>
              <w:t xml:space="preserve">. This is expected as the angular velocity, </w:t>
            </w:r>
            <m:oMath>
              <m:sSub>
                <m:sSubPr>
                  <m:ctrlPr>
                    <w:rPr>
                      <w:rFonts w:ascii="Cambria Math" w:hAnsi="Cambria Math" w:cs="Arial"/>
                      <w:i/>
                      <w:sz w:val="22"/>
                      <w:szCs w:val="22"/>
                    </w:rPr>
                  </m:ctrlPr>
                </m:sSubPr>
                <m:e>
                  <m:r>
                    <w:rPr>
                      <w:rFonts w:ascii="Cambria Math" w:hAnsi="Cambria Math" w:cs="Arial"/>
                      <w:sz w:val="22"/>
                      <w:szCs w:val="22"/>
                    </w:rPr>
                    <m:t>u</m:t>
                  </m:r>
                </m:e>
                <m:sub>
                  <m:r>
                    <w:rPr>
                      <w:rFonts w:ascii="Cambria Math" w:hAnsi="Cambria Math" w:cs="Arial"/>
                      <w:sz w:val="22"/>
                      <w:szCs w:val="22"/>
                    </w:rPr>
                    <m:t>r</m:t>
                  </m:r>
                </m:sub>
              </m:sSub>
            </m:oMath>
            <w:r w:rsidR="00DA2EBB">
              <w:rPr>
                <w:rFonts w:ascii="Aptos" w:hAnsi="Aptos" w:cs="Arial"/>
                <w:sz w:val="22"/>
                <w:szCs w:val="22"/>
              </w:rPr>
              <w:t>, is proportional to the vortex strength, which is also the case for the lift coefficient</w:t>
            </w:r>
            <w:r>
              <w:rPr>
                <w:rFonts w:ascii="Aptos" w:hAnsi="Aptos" w:cs="Arial"/>
                <w:sz w:val="22"/>
                <w:szCs w:val="22"/>
              </w:rPr>
              <w:t xml:space="preserve">. </w:t>
            </w:r>
            <w:proofErr w:type="gramStart"/>
            <w:r>
              <w:rPr>
                <w:rFonts w:ascii="Aptos" w:hAnsi="Aptos" w:cs="Arial"/>
                <w:sz w:val="22"/>
                <w:szCs w:val="22"/>
              </w:rPr>
              <w:t>In reality, flow</w:t>
            </w:r>
            <w:proofErr w:type="gramEnd"/>
            <w:r>
              <w:rPr>
                <w:rFonts w:ascii="Aptos" w:hAnsi="Aptos" w:cs="Arial"/>
                <w:sz w:val="22"/>
                <w:szCs w:val="22"/>
              </w:rPr>
              <w:t xml:space="preserve"> separation</w:t>
            </w:r>
            <w:r w:rsidR="008A20AD">
              <w:rPr>
                <w:rFonts w:ascii="Aptos" w:hAnsi="Aptos" w:cs="Arial"/>
                <w:sz w:val="22"/>
                <w:szCs w:val="22"/>
              </w:rPr>
              <w:t xml:space="preserve"> </w:t>
            </w:r>
            <w:r w:rsidR="00DA2EBB">
              <w:rPr>
                <w:rFonts w:ascii="Aptos" w:hAnsi="Aptos" w:cs="Arial"/>
                <w:sz w:val="22"/>
                <w:szCs w:val="22"/>
              </w:rPr>
              <w:t>would</w:t>
            </w:r>
            <w:r w:rsidR="008A20AD">
              <w:rPr>
                <w:rFonts w:ascii="Aptos" w:hAnsi="Aptos" w:cs="Arial"/>
                <w:sz w:val="22"/>
                <w:szCs w:val="22"/>
              </w:rPr>
              <w:t xml:space="preserve"> occur </w:t>
            </w:r>
            <w:r w:rsidR="00DA2EBB">
              <w:rPr>
                <w:rFonts w:ascii="Aptos" w:hAnsi="Aptos" w:cs="Arial"/>
                <w:sz w:val="22"/>
                <w:szCs w:val="22"/>
              </w:rPr>
              <w:t xml:space="preserve">before reaching such high lift coefficients, </w:t>
            </w:r>
            <w:r w:rsidR="008A20AD">
              <w:rPr>
                <w:rFonts w:ascii="Aptos" w:hAnsi="Aptos" w:cs="Arial"/>
                <w:sz w:val="22"/>
                <w:szCs w:val="22"/>
              </w:rPr>
              <w:t>which limits the applicability of potential flow theory for high angular velocities.</w:t>
            </w:r>
            <w:r>
              <w:rPr>
                <w:rFonts w:ascii="Aptos" w:hAnsi="Aptos" w:cs="Arial"/>
                <w:sz w:val="22"/>
                <w:szCs w:val="22"/>
              </w:rPr>
              <w:t xml:space="preserve"> </w:t>
            </w:r>
          </w:p>
        </w:tc>
      </w:tr>
    </w:tbl>
    <w:p w14:paraId="5D887C5A" w14:textId="77777777" w:rsidR="00BD19AE" w:rsidRPr="00BD19AE" w:rsidRDefault="00BD19AE" w:rsidP="00BD19AE"/>
    <w:p w14:paraId="1BEE7CB8" w14:textId="77777777" w:rsidR="005C352F" w:rsidRDefault="005C352F">
      <w:pPr>
        <w:rPr>
          <w:rFonts w:asciiTheme="majorHAnsi" w:eastAsiaTheme="majorEastAsia" w:hAnsiTheme="majorHAnsi" w:cstheme="majorBidi"/>
          <w:b/>
          <w:bCs/>
          <w:color w:val="345A8A" w:themeColor="accent1" w:themeShade="B5"/>
          <w:sz w:val="32"/>
          <w:szCs w:val="32"/>
        </w:rPr>
      </w:pPr>
      <w:r>
        <w:br w:type="page"/>
      </w:r>
    </w:p>
    <w:p w14:paraId="6BF7F5AB" w14:textId="4A7F97C7" w:rsidR="0033766A" w:rsidRPr="005C352F" w:rsidRDefault="00FF7B74" w:rsidP="005C352F">
      <w:pPr>
        <w:pStyle w:val="Heading1"/>
      </w:pPr>
      <w:bookmarkStart w:id="8" w:name="_Toc210293015"/>
      <w:r w:rsidRPr="005C352F">
        <w:lastRenderedPageBreak/>
        <w:t>Analysis of the flow over a 2D body</w:t>
      </w:r>
      <w:bookmarkEnd w:id="8"/>
    </w:p>
    <w:p w14:paraId="3F91FC25" w14:textId="33EB1167" w:rsidR="001358CD" w:rsidRDefault="000001CE" w:rsidP="009F29D7">
      <w:pPr>
        <w:jc w:val="both"/>
      </w:pPr>
      <w:r>
        <w:t xml:space="preserve">In this part of the assignment, you </w:t>
      </w:r>
      <w:r w:rsidRPr="00BD108A">
        <w:rPr>
          <w:b/>
          <w:bCs/>
        </w:rPr>
        <w:t>should select one of the options</w:t>
      </w:r>
      <w:r>
        <w:t xml:space="preserve"> provided below </w:t>
      </w:r>
      <w:r w:rsidR="001358CD">
        <w:t>to</w:t>
      </w:r>
      <w:r>
        <w:t xml:space="preserve"> model the flow over a 2D body. You may model the flow field using the code you created in above or select an </w:t>
      </w:r>
      <w:r w:rsidR="001358CD">
        <w:t>existing</w:t>
      </w:r>
      <w:r>
        <w:t xml:space="preserve"> </w:t>
      </w:r>
      <w:r w:rsidR="001358CD">
        <w:t xml:space="preserve">(e.g. open source) </w:t>
      </w:r>
      <w:r>
        <w:t>low fidelity potential flow code</w:t>
      </w:r>
      <w:r w:rsidR="001358CD">
        <w:t xml:space="preserve"> if you feel this is needed. </w:t>
      </w:r>
      <w:r>
        <w:t>In the latter case provided full reference to that code and shortly discuss its validity and applicability</w:t>
      </w:r>
      <w:r w:rsidR="001358CD">
        <w:t xml:space="preserve"> for the given problem.</w:t>
      </w:r>
    </w:p>
    <w:p w14:paraId="60A5C65F" w14:textId="77777777" w:rsidR="001358CD" w:rsidRDefault="001358CD" w:rsidP="000001CE"/>
    <w:p w14:paraId="529DF8FE" w14:textId="73AAA43F" w:rsidR="00FF7B74" w:rsidRDefault="000001CE" w:rsidP="009E031D">
      <w:pPr>
        <w:jc w:val="both"/>
      </w:pPr>
      <w:r>
        <w:t xml:space="preserve">Although the cases sketched underneath typically produce a 3D flow, in this assignment we limit ourselves to </w:t>
      </w:r>
      <w:r w:rsidRPr="00FF4DC3">
        <w:rPr>
          <w:b/>
          <w:bCs/>
        </w:rPr>
        <w:t>2D flow</w:t>
      </w:r>
      <w:r>
        <w:t xml:space="preserve">. </w:t>
      </w:r>
      <w:r w:rsidR="001358CD">
        <w:t>Obviously, this is a serious simplification of the real flow around the body.</w:t>
      </w:r>
    </w:p>
    <w:p w14:paraId="03A7F8E9" w14:textId="670BB0CB" w:rsidR="00BD108A" w:rsidRDefault="00BD108A" w:rsidP="00FF7B74">
      <w:pPr>
        <w:pStyle w:val="Heading2"/>
      </w:pPr>
      <w:bookmarkStart w:id="9" w:name="_Toc210293017"/>
      <w:r>
        <w:t xml:space="preserve">Option </w:t>
      </w:r>
      <w:r w:rsidR="00DD72C8">
        <w:t>B – Wing in ground effect</w:t>
      </w:r>
      <w:bookmarkEnd w:id="9"/>
    </w:p>
    <w:p w14:paraId="2D74CC25" w14:textId="1E5C6442" w:rsidR="009F29D7" w:rsidRDefault="009F29D7" w:rsidP="00FF7B74">
      <w:r>
        <w:t xml:space="preserve">Ground effect can have an extreme impact on an aircraft lift while close to the ground. Accounting for this effect is fundamental, for example, for </w:t>
      </w:r>
      <w:proofErr w:type="spellStart"/>
      <w:r>
        <w:t>Ekranoplanes</w:t>
      </w:r>
      <w:proofErr w:type="spellEnd"/>
      <w:r w:rsidR="00B4676C">
        <w:t>. To model this effect, in 2D, we ask:</w:t>
      </w:r>
    </w:p>
    <w:p w14:paraId="2E9125F8" w14:textId="77777777" w:rsidR="00BD108A" w:rsidRDefault="00BD108A" w:rsidP="00BD108A">
      <w:r>
        <w:rPr>
          <w:noProof/>
        </w:rPr>
        <w:drawing>
          <wp:inline distT="0" distB="0" distL="0" distR="0" wp14:anchorId="3A209D00" wp14:editId="04C645FC">
            <wp:extent cx="2562289" cy="1577340"/>
            <wp:effectExtent l="0" t="0" r="3175" b="0"/>
            <wp:docPr id="37739469" name="Picture 3" descr="A plane flying over wa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39469" name="Picture 3" descr="A plane flying over water&#10;&#10;AI-generated content may be incorrect."/>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600357" cy="1600775"/>
                    </a:xfrm>
                    <a:prstGeom prst="rect">
                      <a:avLst/>
                    </a:prstGeom>
                  </pic:spPr>
                </pic:pic>
              </a:graphicData>
            </a:graphic>
          </wp:inline>
        </w:drawing>
      </w:r>
      <w:r>
        <w:t xml:space="preserve">        </w:t>
      </w:r>
      <w:r>
        <w:fldChar w:fldCharType="begin"/>
      </w:r>
      <w:r>
        <w:instrText xml:space="preserve"> INCLUDEPICTURE "https://i.sstatic.net/QkVnH.jpg" \* MERGEFORMATINET </w:instrText>
      </w:r>
      <w:r>
        <w:fldChar w:fldCharType="separate"/>
      </w:r>
      <w:r>
        <w:rPr>
          <w:noProof/>
        </w:rPr>
        <w:drawing>
          <wp:inline distT="0" distB="0" distL="0" distR="0" wp14:anchorId="2FBAB8FD" wp14:editId="29578C9E">
            <wp:extent cx="2648436" cy="1751312"/>
            <wp:effectExtent l="0" t="0" r="0" b="1905"/>
            <wp:docPr id="1262827418" name="Picture 2" descr="aerodynamics - What is the difference between ground effect for an infinite  wing and for a finite wing? - Aviation Stack Exch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erodynamics - What is the difference between ground effect for an infinite  wing and for a finite wing? - Aviation Stack Exchange"/>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b="7496"/>
                    <a:stretch>
                      <a:fillRect/>
                    </a:stretch>
                  </pic:blipFill>
                  <pic:spPr bwMode="auto">
                    <a:xfrm>
                      <a:off x="0" y="0"/>
                      <a:ext cx="2739299" cy="1811396"/>
                    </a:xfrm>
                    <a:prstGeom prst="rect">
                      <a:avLst/>
                    </a:prstGeom>
                    <a:noFill/>
                    <a:ln>
                      <a:noFill/>
                    </a:ln>
                    <a:extLst>
                      <a:ext uri="{53640926-AAD7-44D8-BBD7-CCE9431645EC}">
                        <a14:shadowObscured xmlns:a14="http://schemas.microsoft.com/office/drawing/2010/main"/>
                      </a:ext>
                    </a:extLst>
                  </pic:spPr>
                </pic:pic>
              </a:graphicData>
            </a:graphic>
          </wp:inline>
        </w:drawing>
      </w:r>
      <w:r>
        <w:fldChar w:fldCharType="end"/>
      </w:r>
    </w:p>
    <w:p w14:paraId="116A67E6" w14:textId="5058FE94" w:rsidR="00BD108A" w:rsidRDefault="00BD108A" w:rsidP="00BD108A"/>
    <w:p w14:paraId="02DE1170" w14:textId="052237D9" w:rsidR="00BD108A" w:rsidRPr="00DD72C8" w:rsidRDefault="00BD108A" w:rsidP="00B4676C">
      <w:pPr>
        <w:pStyle w:val="ListParagraph"/>
        <w:numPr>
          <w:ilvl w:val="1"/>
          <w:numId w:val="24"/>
        </w:numPr>
        <w:jc w:val="both"/>
      </w:pPr>
      <w:r w:rsidRPr="00DD72C8">
        <w:t>Model the flow over the 2D wing in ground effect using your own or another preferred code and perform the following task.</w:t>
      </w:r>
    </w:p>
    <w:p w14:paraId="0B666644" w14:textId="3C835660" w:rsidR="00447D84" w:rsidRPr="00DD72C8" w:rsidRDefault="00447D84" w:rsidP="00B4676C">
      <w:pPr>
        <w:pStyle w:val="ListParagraph"/>
        <w:numPr>
          <w:ilvl w:val="1"/>
          <w:numId w:val="24"/>
        </w:numPr>
        <w:spacing w:after="160" w:line="278" w:lineRule="auto"/>
        <w:jc w:val="both"/>
      </w:pPr>
      <w:r w:rsidRPr="00DD72C8">
        <w:t xml:space="preserve">Simulate a 2D wing in ground effect for different values of distance to the ground, </w:t>
      </w:r>
      <m:oMath>
        <m:r>
          <w:rPr>
            <w:rFonts w:ascii="Cambria Math" w:hAnsi="Cambria Math"/>
          </w:rPr>
          <m:t>h</m:t>
        </m:r>
      </m:oMath>
      <w:r w:rsidRPr="00DD72C8">
        <w:t>.</w:t>
      </w:r>
    </w:p>
    <w:p w14:paraId="48ED03AB" w14:textId="7903B3C5" w:rsidR="00447D84" w:rsidRPr="00DD72C8" w:rsidRDefault="00447D84" w:rsidP="00B4676C">
      <w:pPr>
        <w:pStyle w:val="ListParagraph"/>
        <w:numPr>
          <w:ilvl w:val="1"/>
          <w:numId w:val="24"/>
        </w:numPr>
        <w:spacing w:after="160" w:line="278" w:lineRule="auto"/>
        <w:jc w:val="both"/>
      </w:pPr>
      <w:r w:rsidRPr="00DD72C8">
        <w:t>Provide a plot of the lift coefficient, C_L versus h and shortly discuss the results</w:t>
      </w:r>
      <w:r w:rsidR="00DD72C8" w:rsidRPr="00DD72C8">
        <w:t>. What are the potential pros and cons of a lift in ground effect vehicle compared to an aircraft?</w:t>
      </w:r>
    </w:p>
    <w:tbl>
      <w:tblPr>
        <w:tblStyle w:val="TableGrid"/>
        <w:tblW w:w="0" w:type="auto"/>
        <w:tblLook w:val="04A0" w:firstRow="1" w:lastRow="0" w:firstColumn="1" w:lastColumn="0" w:noHBand="0" w:noVBand="1"/>
      </w:tblPr>
      <w:tblGrid>
        <w:gridCol w:w="8630"/>
      </w:tblGrid>
      <w:tr w:rsidR="00DD72C8" w:rsidRPr="00D24F5E" w14:paraId="248AFDB7" w14:textId="77777777" w:rsidTr="00741100">
        <w:tc>
          <w:tcPr>
            <w:tcW w:w="8630" w:type="dxa"/>
            <w:shd w:val="pct10" w:color="auto" w:fill="auto"/>
          </w:tcPr>
          <w:p w14:paraId="47445C05" w14:textId="746C0B01" w:rsidR="00DD72C8" w:rsidRPr="00D24F5E" w:rsidRDefault="009E031D" w:rsidP="00741100">
            <w:pPr>
              <w:pStyle w:val="NormalWeb"/>
              <w:rPr>
                <w:rFonts w:ascii="Aptos" w:hAnsi="Aptos" w:cs="Arial"/>
                <w:sz w:val="22"/>
                <w:szCs w:val="22"/>
              </w:rPr>
            </w:pPr>
            <w:r>
              <w:rPr>
                <w:rFonts w:ascii="Aptos" w:eastAsia="Times New Roman" w:hAnsi="Aptos"/>
                <w:sz w:val="22"/>
                <w:szCs w:val="24"/>
              </w:rPr>
              <w:br w:type="page"/>
            </w:r>
            <w:r w:rsidR="00DD72C8">
              <w:rPr>
                <w:rFonts w:ascii="Aptos" w:hAnsi="Aptos" w:cs="Arial"/>
                <w:sz w:val="22"/>
                <w:szCs w:val="22"/>
              </w:rPr>
              <w:t xml:space="preserve">Discussion on </w:t>
            </w:r>
            <w:r w:rsidR="00AF6726">
              <w:rPr>
                <w:rFonts w:ascii="Aptos" w:hAnsi="Aptos" w:cs="Arial"/>
                <w:sz w:val="22"/>
                <w:szCs w:val="22"/>
              </w:rPr>
              <w:t>the wing in ground effect results</w:t>
            </w:r>
          </w:p>
        </w:tc>
      </w:tr>
      <w:tr w:rsidR="00DD72C8" w:rsidRPr="00D24F5E" w14:paraId="38071425" w14:textId="77777777" w:rsidTr="00741100">
        <w:tc>
          <w:tcPr>
            <w:tcW w:w="8630" w:type="dxa"/>
          </w:tcPr>
          <w:p w14:paraId="03341D6A" w14:textId="6391B749" w:rsidR="00DD72C8" w:rsidRDefault="003119E9" w:rsidP="00741100">
            <w:pPr>
              <w:pStyle w:val="NormalWeb"/>
              <w:rPr>
                <w:rFonts w:ascii="Aptos" w:hAnsi="Aptos" w:cs="Arial"/>
                <w:sz w:val="22"/>
                <w:szCs w:val="22"/>
              </w:rPr>
            </w:pPr>
            <w:r w:rsidRPr="003119E9">
              <w:rPr>
                <w:rFonts w:ascii="Aptos" w:hAnsi="Aptos" w:cs="Arial"/>
                <w:noProof/>
                <w:sz w:val="22"/>
                <w:szCs w:val="22"/>
              </w:rPr>
              <w:drawing>
                <wp:inline distT="0" distB="0" distL="0" distR="0" wp14:anchorId="68316A72" wp14:editId="11FBC99B">
                  <wp:extent cx="3535680" cy="2651760"/>
                  <wp:effectExtent l="0" t="0" r="7620" b="0"/>
                  <wp:docPr id="1520938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938675" name=""/>
                          <pic:cNvPicPr/>
                        </pic:nvPicPr>
                        <pic:blipFill>
                          <a:blip r:embed="rId27"/>
                          <a:stretch>
                            <a:fillRect/>
                          </a:stretch>
                        </pic:blipFill>
                        <pic:spPr>
                          <a:xfrm>
                            <a:off x="0" y="0"/>
                            <a:ext cx="3536709" cy="2652532"/>
                          </a:xfrm>
                          <a:prstGeom prst="rect">
                            <a:avLst/>
                          </a:prstGeom>
                        </pic:spPr>
                      </pic:pic>
                    </a:graphicData>
                  </a:graphic>
                </wp:inline>
              </w:drawing>
            </w:r>
          </w:p>
          <w:p w14:paraId="3B5FA278" w14:textId="1F957A16" w:rsidR="009E031D" w:rsidRDefault="003119E9" w:rsidP="00741100">
            <w:pPr>
              <w:pStyle w:val="NormalWeb"/>
              <w:rPr>
                <w:rFonts w:ascii="Aptos" w:hAnsi="Aptos" w:cs="Arial"/>
                <w:sz w:val="22"/>
                <w:szCs w:val="22"/>
              </w:rPr>
            </w:pPr>
            <w:r>
              <w:rPr>
                <w:rFonts w:ascii="Aptos" w:hAnsi="Aptos" w:cs="Arial"/>
                <w:sz w:val="22"/>
                <w:szCs w:val="22"/>
              </w:rPr>
              <w:lastRenderedPageBreak/>
              <w:t xml:space="preserve">As can be seen in the figure above, the lift coefficient increases exponentially as the height of the airfoil decreases. </w:t>
            </w:r>
            <w:r w:rsidR="009E031D">
              <w:rPr>
                <w:rFonts w:ascii="Aptos" w:hAnsi="Aptos" w:cs="Arial"/>
                <w:sz w:val="22"/>
                <w:szCs w:val="22"/>
              </w:rPr>
              <w:t>This</w:t>
            </w:r>
            <w:r>
              <w:rPr>
                <w:rFonts w:ascii="Aptos" w:hAnsi="Aptos" w:cs="Arial"/>
                <w:sz w:val="22"/>
                <w:szCs w:val="22"/>
              </w:rPr>
              <w:t xml:space="preserve">, however, is only true within one chord length of the ground as the lift coefficient rapidly approaches the freestream value as the airfoil moves away from the ground. </w:t>
            </w:r>
          </w:p>
          <w:p w14:paraId="2A85048D" w14:textId="77777777" w:rsidR="00FA6322" w:rsidRDefault="003119E9" w:rsidP="009E031D">
            <w:pPr>
              <w:pStyle w:val="NormalWeb"/>
              <w:rPr>
                <w:rFonts w:ascii="Aptos" w:hAnsi="Aptos" w:cs="Arial"/>
                <w:sz w:val="22"/>
                <w:szCs w:val="22"/>
              </w:rPr>
            </w:pPr>
            <w:r>
              <w:rPr>
                <w:rFonts w:ascii="Aptos" w:hAnsi="Aptos" w:cs="Arial"/>
                <w:sz w:val="22"/>
                <w:szCs w:val="22"/>
              </w:rPr>
              <w:t xml:space="preserve">A benefit of the ground effect is that </w:t>
            </w:r>
            <w:r w:rsidR="00FA6322">
              <w:rPr>
                <w:rFonts w:ascii="Aptos" w:hAnsi="Aptos" w:cs="Arial"/>
                <w:sz w:val="22"/>
                <w:szCs w:val="22"/>
              </w:rPr>
              <w:t>t</w:t>
            </w:r>
            <w:r>
              <w:rPr>
                <w:rFonts w:ascii="Aptos" w:hAnsi="Aptos" w:cs="Arial"/>
                <w:sz w:val="22"/>
                <w:szCs w:val="22"/>
              </w:rPr>
              <w:t xml:space="preserve">he wing </w:t>
            </w:r>
            <w:r w:rsidR="00FA6322">
              <w:rPr>
                <w:rFonts w:ascii="Aptos" w:hAnsi="Aptos" w:cs="Arial"/>
                <w:sz w:val="22"/>
                <w:szCs w:val="22"/>
              </w:rPr>
              <w:t>is</w:t>
            </w:r>
            <w:r>
              <w:rPr>
                <w:rFonts w:ascii="Aptos" w:hAnsi="Aptos" w:cs="Arial"/>
                <w:sz w:val="22"/>
                <w:szCs w:val="22"/>
              </w:rPr>
              <w:t xml:space="preserve"> more efficient at generating lift</w:t>
            </w:r>
            <w:r w:rsidR="009E031D">
              <w:rPr>
                <w:rFonts w:ascii="Aptos" w:hAnsi="Aptos" w:cs="Arial"/>
                <w:sz w:val="22"/>
                <w:szCs w:val="22"/>
              </w:rPr>
              <w:t>. This allows ground effect vehicles to fly more efficiently and burn less fuel to stay in the air.</w:t>
            </w:r>
            <w:r w:rsidR="00FA6322">
              <w:rPr>
                <w:rFonts w:ascii="Aptos" w:hAnsi="Aptos" w:cs="Arial"/>
                <w:sz w:val="22"/>
                <w:szCs w:val="22"/>
              </w:rPr>
              <w:t xml:space="preserve"> Furthermore, the induced drag of the wing is decreased which leads to an improved L/D ratio of the wing. As a result, a smaller, and therefore, lighter wing can be used on a ground effect vehicle.</w:t>
            </w:r>
            <w:r w:rsidR="009E031D">
              <w:rPr>
                <w:rFonts w:ascii="Aptos" w:hAnsi="Aptos" w:cs="Arial"/>
                <w:sz w:val="22"/>
                <w:szCs w:val="22"/>
              </w:rPr>
              <w:t xml:space="preserve"> </w:t>
            </w:r>
          </w:p>
          <w:p w14:paraId="134E25A6" w14:textId="03F02313" w:rsidR="00DD72C8" w:rsidRPr="00D24F5E" w:rsidRDefault="00FA6322" w:rsidP="009E031D">
            <w:pPr>
              <w:pStyle w:val="NormalWeb"/>
              <w:rPr>
                <w:rFonts w:ascii="Aptos" w:hAnsi="Aptos" w:cs="Arial"/>
                <w:sz w:val="22"/>
                <w:szCs w:val="22"/>
              </w:rPr>
            </w:pPr>
            <w:r>
              <w:rPr>
                <w:rFonts w:ascii="Aptos" w:hAnsi="Aptos" w:cs="Arial"/>
                <w:sz w:val="22"/>
                <w:szCs w:val="22"/>
              </w:rPr>
              <w:t>Downsides of ground effect vehicles include a very limited altitude range they can operate in, less maneuverability as the vehicle is very close to the ground, and ground effect vehicles require a very flat and smooth terrain to operate properly. Finally,</w:t>
            </w:r>
            <w:r w:rsidR="009E031D">
              <w:rPr>
                <w:rFonts w:ascii="Aptos" w:hAnsi="Aptos" w:cs="Arial"/>
                <w:sz w:val="22"/>
                <w:szCs w:val="22"/>
              </w:rPr>
              <w:t xml:space="preserve"> </w:t>
            </w:r>
            <w:proofErr w:type="gramStart"/>
            <w:r w:rsidR="009E031D">
              <w:rPr>
                <w:rFonts w:ascii="Aptos" w:hAnsi="Aptos" w:cs="Arial"/>
                <w:sz w:val="22"/>
                <w:szCs w:val="22"/>
              </w:rPr>
              <w:t>an</w:t>
            </w:r>
            <w:proofErr w:type="gramEnd"/>
            <w:r w:rsidR="009E031D">
              <w:rPr>
                <w:rFonts w:ascii="Aptos" w:hAnsi="Aptos" w:cs="Arial"/>
                <w:sz w:val="22"/>
                <w:szCs w:val="22"/>
              </w:rPr>
              <w:t xml:space="preserve"> airfoil in ground effect is more prone to stall as </w:t>
            </w:r>
            <w:r>
              <w:rPr>
                <w:rFonts w:ascii="Aptos" w:hAnsi="Aptos" w:cs="Arial"/>
                <w:sz w:val="22"/>
                <w:szCs w:val="22"/>
              </w:rPr>
              <w:t>the flow around the leading edge is more prone to separating at lower angles of attack.</w:t>
            </w:r>
          </w:p>
        </w:tc>
      </w:tr>
    </w:tbl>
    <w:p w14:paraId="16B3C45E" w14:textId="77777777" w:rsidR="00DD72C8" w:rsidRDefault="00DD72C8" w:rsidP="00447D84">
      <w:pPr>
        <w:spacing w:after="160" w:line="278" w:lineRule="auto"/>
      </w:pPr>
    </w:p>
    <w:p w14:paraId="46E8CF8E" w14:textId="77777777" w:rsidR="00DF5EB5" w:rsidRDefault="00DF5EB5" w:rsidP="005359BC">
      <w:pPr>
        <w:spacing w:after="160" w:line="278" w:lineRule="auto"/>
      </w:pPr>
    </w:p>
    <w:p w14:paraId="6C714B06" w14:textId="77777777" w:rsidR="00A96CF5" w:rsidRDefault="00A96CF5" w:rsidP="005359BC">
      <w:pPr>
        <w:spacing w:after="160" w:line="278" w:lineRule="auto"/>
      </w:pPr>
    </w:p>
    <w:p w14:paraId="6DBC332A" w14:textId="68C0A49F" w:rsidR="003D6375" w:rsidRPr="003D6375" w:rsidRDefault="003D6375" w:rsidP="003D6375">
      <w:pPr>
        <w:jc w:val="center"/>
      </w:pPr>
      <w:r>
        <w:t>=== END OF ASSIGNMENT # 1 ===</w:t>
      </w:r>
    </w:p>
    <w:sectPr w:rsidR="003D6375" w:rsidRPr="003D6375" w:rsidSect="00EA0EEA">
      <w:pgSz w:w="12240" w:h="15840"/>
      <w:pgMar w:top="1098" w:right="1800" w:bottom="1152"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439E1D3" w14:textId="77777777" w:rsidR="00E84B0F" w:rsidRDefault="00E84B0F" w:rsidP="00DB1419">
      <w:r>
        <w:separator/>
      </w:r>
    </w:p>
  </w:endnote>
  <w:endnote w:type="continuationSeparator" w:id="0">
    <w:p w14:paraId="0CF9D33A" w14:textId="77777777" w:rsidR="00E84B0F" w:rsidRDefault="00E84B0F" w:rsidP="00DB141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ptos">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imes">
    <w:altName w:val="Times New Roman"/>
    <w:panose1 w:val="02020603050405020304"/>
    <w:charset w:val="00"/>
    <w:family w:val="roman"/>
    <w:pitch w:val="variable"/>
    <w:sig w:usb0="E0002EFF" w:usb1="C000785B" w:usb2="00000009" w:usb3="00000000" w:csb0="000001FF" w:csb1="00000000"/>
  </w:font>
  <w:font w:name="Lucida Grande">
    <w:charset w:val="00"/>
    <w:family w:val="swiss"/>
    <w:pitch w:val="variable"/>
    <w:sig w:usb0="E1000AEF" w:usb1="5000A1FF" w:usb2="00000000" w:usb3="00000000" w:csb0="000001B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5437138" w14:textId="77777777" w:rsidR="00E84B0F" w:rsidRDefault="00E84B0F" w:rsidP="00DB1419">
      <w:r>
        <w:separator/>
      </w:r>
    </w:p>
  </w:footnote>
  <w:footnote w:type="continuationSeparator" w:id="0">
    <w:p w14:paraId="059C4D86" w14:textId="77777777" w:rsidR="00E84B0F" w:rsidRDefault="00E84B0F" w:rsidP="00DB141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C53D0B"/>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 w15:restartNumberingAfterBreak="0">
    <w:nsid w:val="03B316FC"/>
    <w:multiLevelType w:val="hybridMultilevel"/>
    <w:tmpl w:val="0B948CD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3CE336C"/>
    <w:multiLevelType w:val="hybridMultilevel"/>
    <w:tmpl w:val="DFA8D86E"/>
    <w:lvl w:ilvl="0" w:tplc="04090001">
      <w:start w:val="1"/>
      <w:numFmt w:val="bullet"/>
      <w:lvlText w:val=""/>
      <w:lvlJc w:val="left"/>
      <w:pPr>
        <w:ind w:left="36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A977A9D"/>
    <w:multiLevelType w:val="multilevel"/>
    <w:tmpl w:val="798C5622"/>
    <w:lvl w:ilvl="0">
      <w:start w:val="1"/>
      <w:numFmt w:val="bullet"/>
      <w:lvlText w:val="o"/>
      <w:lvlJc w:val="left"/>
      <w:pPr>
        <w:ind w:left="720" w:hanging="360"/>
      </w:pPr>
      <w:rPr>
        <w:rFonts w:ascii="Courier New" w:hAnsi="Courier New" w:cs="Courier New" w:hint="default"/>
      </w:rPr>
    </w:lvl>
    <w:lvl w:ilvl="1">
      <w:start w:val="1"/>
      <w:numFmt w:val="bullet"/>
      <w:lvlText w:val="o"/>
      <w:lvlJc w:val="left"/>
      <w:pPr>
        <w:ind w:left="1440" w:hanging="360"/>
      </w:pPr>
      <w:rPr>
        <w:rFonts w:ascii="Courier New" w:hAnsi="Courier New" w:cs="Courier New" w:hint="default"/>
        <w:sz w:val="20"/>
      </w:rPr>
    </w:lvl>
    <w:lvl w:ilvl="2">
      <w:start w:val="1"/>
      <w:numFmt w:val="bullet"/>
      <w:lvlText w:val="o"/>
      <w:lvlJc w:val="left"/>
      <w:pPr>
        <w:ind w:left="2160" w:hanging="360"/>
      </w:pPr>
      <w:rPr>
        <w:rFonts w:ascii="Courier New" w:hAnsi="Courier New"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C74776B"/>
    <w:multiLevelType w:val="hybridMultilevel"/>
    <w:tmpl w:val="4D9CE2FC"/>
    <w:lvl w:ilvl="0" w:tplc="0409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64F04EC"/>
    <w:multiLevelType w:val="multilevel"/>
    <w:tmpl w:val="0840D56C"/>
    <w:lvl w:ilvl="0">
      <w:start w:val="1"/>
      <w:numFmt w:val="bullet"/>
      <w:lvlText w:val=""/>
      <w:lvlJc w:val="left"/>
      <w:pPr>
        <w:tabs>
          <w:tab w:val="num" w:pos="720"/>
        </w:tabs>
        <w:ind w:left="720" w:hanging="360"/>
      </w:pPr>
      <w:rPr>
        <w:rFonts w:ascii="Symbol" w:hAnsi="Symbol" w:hint="default"/>
        <w:sz w:val="20"/>
      </w:rPr>
    </w:lvl>
    <w:lvl w:ilvl="1">
      <w:start w:val="1"/>
      <w:numFmt w:val="lowerRoman"/>
      <w:lvlText w:val="%2."/>
      <w:lvlJc w:val="righ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9C95F27"/>
    <w:multiLevelType w:val="hybridMultilevel"/>
    <w:tmpl w:val="7AE6269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268F6908"/>
    <w:multiLevelType w:val="hybridMultilevel"/>
    <w:tmpl w:val="5A6694B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22E411D"/>
    <w:multiLevelType w:val="multilevel"/>
    <w:tmpl w:val="370EA60A"/>
    <w:lvl w:ilvl="0">
      <w:start w:val="1"/>
      <w:numFmt w:val="decimal"/>
      <w:lvlText w:val="%1."/>
      <w:lvlJc w:val="left"/>
      <w:pPr>
        <w:ind w:left="360" w:hanging="360"/>
      </w:pPr>
      <w:rPr>
        <w:rFonts w:hint="default"/>
      </w:rPr>
    </w:lvl>
    <w:lvl w:ilvl="1">
      <w:start w:val="1"/>
      <w:numFmt w:val="bullet"/>
      <w:lvlText w:val="o"/>
      <w:lvlJc w:val="left"/>
      <w:pPr>
        <w:ind w:left="1080" w:hanging="360"/>
      </w:pPr>
      <w:rPr>
        <w:rFonts w:ascii="Courier New" w:hAnsi="Courier New" w:cs="Courier New" w:hint="default"/>
        <w:sz w:val="20"/>
      </w:rPr>
    </w:lvl>
    <w:lvl w:ilvl="2">
      <w:start w:val="1"/>
      <w:numFmt w:val="bullet"/>
      <w:lvlText w:val="o"/>
      <w:lvlJc w:val="left"/>
      <w:pPr>
        <w:ind w:left="1800" w:hanging="360"/>
      </w:pPr>
      <w:rPr>
        <w:rFonts w:ascii="Courier New" w:hAnsi="Courier New" w:hint="default"/>
      </w:r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9" w15:restartNumberingAfterBreak="0">
    <w:nsid w:val="33FF042F"/>
    <w:multiLevelType w:val="multilevel"/>
    <w:tmpl w:val="2D2C44B6"/>
    <w:lvl w:ilvl="0">
      <w:start w:val="1"/>
      <w:numFmt w:val="decimal"/>
      <w:lvlText w:val="%1."/>
      <w:lvlJc w:val="left"/>
      <w:pPr>
        <w:ind w:left="720" w:hanging="360"/>
      </w:pPr>
      <w:rPr>
        <w:rFonts w:hint="default"/>
      </w:rPr>
    </w:lvl>
    <w:lvl w:ilvl="1">
      <w:start w:val="1"/>
      <w:numFmt w:val="bullet"/>
      <w:lvlText w:val=""/>
      <w:lvlJc w:val="left"/>
      <w:pPr>
        <w:ind w:left="360" w:hanging="360"/>
      </w:pPr>
      <w:rPr>
        <w:rFonts w:ascii="Symbol" w:hAnsi="Symbol" w:hint="default"/>
      </w:rPr>
    </w:lvl>
    <w:lvl w:ilvl="2">
      <w:start w:val="1"/>
      <w:numFmt w:val="bullet"/>
      <w:lvlText w:val="o"/>
      <w:lvlJc w:val="left"/>
      <w:pPr>
        <w:ind w:left="2160" w:hanging="360"/>
      </w:pPr>
      <w:rPr>
        <w:rFonts w:ascii="Courier New" w:hAnsi="Courier New"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ABF761A"/>
    <w:multiLevelType w:val="hybridMultilevel"/>
    <w:tmpl w:val="71E84A4E"/>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3BF97236"/>
    <w:multiLevelType w:val="multilevel"/>
    <w:tmpl w:val="3C8C59B4"/>
    <w:lvl w:ilvl="0">
      <w:start w:val="1"/>
      <w:numFmt w:val="decimal"/>
      <w:lvlText w:val="%1."/>
      <w:lvlJc w:val="left"/>
      <w:pPr>
        <w:tabs>
          <w:tab w:val="num" w:pos="720"/>
        </w:tabs>
        <w:ind w:left="720" w:hanging="360"/>
      </w:pPr>
    </w:lvl>
    <w:lvl w:ilvl="1">
      <w:start w:val="1"/>
      <w:numFmt w:val="bullet"/>
      <w:lvlText w:val="o"/>
      <w:lvlJc w:val="left"/>
      <w:pPr>
        <w:ind w:left="1440" w:hanging="360"/>
      </w:pPr>
      <w:rPr>
        <w:rFonts w:ascii="Courier New" w:hAnsi="Courier New" w:cs="Courier New" w:hint="default"/>
        <w:sz w:val="20"/>
      </w:rPr>
    </w:lvl>
    <w:lvl w:ilvl="2">
      <w:start w:val="1"/>
      <w:numFmt w:val="bullet"/>
      <w:lvlText w:val="o"/>
      <w:lvlJc w:val="left"/>
      <w:pPr>
        <w:ind w:left="2160" w:hanging="360"/>
      </w:pPr>
      <w:rPr>
        <w:rFonts w:ascii="Courier New" w:hAnsi="Courier New"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C386E6C"/>
    <w:multiLevelType w:val="multilevel"/>
    <w:tmpl w:val="370EA60A"/>
    <w:lvl w:ilvl="0">
      <w:start w:val="1"/>
      <w:numFmt w:val="decimal"/>
      <w:lvlText w:val="%1."/>
      <w:lvlJc w:val="left"/>
      <w:pPr>
        <w:ind w:left="720" w:hanging="360"/>
      </w:pPr>
      <w:rPr>
        <w:rFonts w:hint="default"/>
      </w:rPr>
    </w:lvl>
    <w:lvl w:ilvl="1">
      <w:start w:val="1"/>
      <w:numFmt w:val="bullet"/>
      <w:lvlText w:val="o"/>
      <w:lvlJc w:val="left"/>
      <w:pPr>
        <w:ind w:left="1440" w:hanging="360"/>
      </w:pPr>
      <w:rPr>
        <w:rFonts w:ascii="Courier New" w:hAnsi="Courier New" w:cs="Courier New" w:hint="default"/>
        <w:sz w:val="20"/>
      </w:rPr>
    </w:lvl>
    <w:lvl w:ilvl="2">
      <w:start w:val="1"/>
      <w:numFmt w:val="bullet"/>
      <w:lvlText w:val="o"/>
      <w:lvlJc w:val="left"/>
      <w:pPr>
        <w:ind w:left="2160" w:hanging="360"/>
      </w:pPr>
      <w:rPr>
        <w:rFonts w:ascii="Courier New" w:hAnsi="Courier New"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5B43AA0"/>
    <w:multiLevelType w:val="multilevel"/>
    <w:tmpl w:val="388A5704"/>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bullet"/>
      <w:lvlText w:val="o"/>
      <w:lvlJc w:val="left"/>
      <w:pPr>
        <w:ind w:left="2160" w:hanging="360"/>
      </w:pPr>
      <w:rPr>
        <w:rFonts w:ascii="Courier New" w:hAnsi="Courier New"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8B34049"/>
    <w:multiLevelType w:val="hybridMultilevel"/>
    <w:tmpl w:val="E1EE1E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A903DA1"/>
    <w:multiLevelType w:val="multilevel"/>
    <w:tmpl w:val="0C0EB146"/>
    <w:styleLink w:val="CurrentList1"/>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6" w15:restartNumberingAfterBreak="0">
    <w:nsid w:val="545168DD"/>
    <w:multiLevelType w:val="hybridMultilevel"/>
    <w:tmpl w:val="A22C1808"/>
    <w:lvl w:ilvl="0" w:tplc="FFFFFFFF">
      <w:start w:val="1"/>
      <w:numFmt w:val="decimal"/>
      <w:lvlText w:val="%1."/>
      <w:lvlJc w:val="left"/>
      <w:pPr>
        <w:ind w:left="720" w:hanging="360"/>
      </w:pPr>
    </w:lvl>
    <w:lvl w:ilvl="1" w:tplc="04090001">
      <w:start w:val="1"/>
      <w:numFmt w:val="bullet"/>
      <w:lvlText w:val=""/>
      <w:lvlJc w:val="left"/>
      <w:pPr>
        <w:ind w:left="36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55555454"/>
    <w:multiLevelType w:val="hybridMultilevel"/>
    <w:tmpl w:val="D05AC5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7BF091F"/>
    <w:multiLevelType w:val="hybridMultilevel"/>
    <w:tmpl w:val="71E84A4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A6C2EB9"/>
    <w:multiLevelType w:val="hybridMultilevel"/>
    <w:tmpl w:val="70CE1A1C"/>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35C1E3C"/>
    <w:multiLevelType w:val="hybridMultilevel"/>
    <w:tmpl w:val="2332AE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3D525A5"/>
    <w:multiLevelType w:val="hybridMultilevel"/>
    <w:tmpl w:val="5D2CBF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58904CD"/>
    <w:multiLevelType w:val="hybridMultilevel"/>
    <w:tmpl w:val="D3CCDD5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66ED6E3D"/>
    <w:multiLevelType w:val="multilevel"/>
    <w:tmpl w:val="E1700C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BB53A47"/>
    <w:multiLevelType w:val="hybridMultilevel"/>
    <w:tmpl w:val="CFDA577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6C8B707C"/>
    <w:multiLevelType w:val="multilevel"/>
    <w:tmpl w:val="2ADA77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70D734C8"/>
    <w:multiLevelType w:val="multilevel"/>
    <w:tmpl w:val="1F88096C"/>
    <w:lvl w:ilvl="0">
      <w:start w:val="1"/>
      <w:numFmt w:val="decimal"/>
      <w:lvlText w:val="%1."/>
      <w:lvlJc w:val="left"/>
      <w:pPr>
        <w:tabs>
          <w:tab w:val="num" w:pos="720"/>
        </w:tabs>
        <w:ind w:left="720" w:hanging="360"/>
      </w:pPr>
    </w:lvl>
    <w:lvl w:ilvl="1">
      <w:start w:val="1"/>
      <w:numFmt w:val="bullet"/>
      <w:lvlText w:val="o"/>
      <w:lvlJc w:val="left"/>
      <w:pPr>
        <w:ind w:left="1440" w:hanging="360"/>
      </w:pPr>
      <w:rPr>
        <w:rFonts w:ascii="Courier New" w:hAnsi="Courier New" w:cs="Courier New" w:hint="default"/>
        <w:sz w:val="20"/>
      </w:rPr>
    </w:lvl>
    <w:lvl w:ilvl="2">
      <w:start w:val="1"/>
      <w:numFmt w:val="bullet"/>
      <w:lvlText w:val="o"/>
      <w:lvlJc w:val="left"/>
      <w:pPr>
        <w:ind w:left="2160" w:hanging="360"/>
      </w:pPr>
      <w:rPr>
        <w:rFonts w:ascii="Courier New" w:hAnsi="Courier New"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74DF5FF4"/>
    <w:multiLevelType w:val="multilevel"/>
    <w:tmpl w:val="370EA60A"/>
    <w:lvl w:ilvl="0">
      <w:start w:val="1"/>
      <w:numFmt w:val="decimal"/>
      <w:lvlText w:val="%1."/>
      <w:lvlJc w:val="left"/>
      <w:pPr>
        <w:ind w:left="720" w:hanging="360"/>
      </w:pPr>
      <w:rPr>
        <w:rFonts w:hint="default"/>
        <w:sz w:val="20"/>
      </w:rPr>
    </w:lvl>
    <w:lvl w:ilvl="1">
      <w:start w:val="1"/>
      <w:numFmt w:val="bullet"/>
      <w:lvlText w:val="o"/>
      <w:lvlJc w:val="left"/>
      <w:pPr>
        <w:ind w:left="1440" w:hanging="360"/>
      </w:pPr>
      <w:rPr>
        <w:rFonts w:ascii="Courier New" w:hAnsi="Courier New" w:cs="Courier New" w:hint="default"/>
        <w:sz w:val="20"/>
      </w:rPr>
    </w:lvl>
    <w:lvl w:ilvl="2">
      <w:start w:val="1"/>
      <w:numFmt w:val="bullet"/>
      <w:lvlText w:val="o"/>
      <w:lvlJc w:val="left"/>
      <w:pPr>
        <w:ind w:left="2160" w:hanging="360"/>
      </w:pPr>
      <w:rPr>
        <w:rFonts w:ascii="Courier New" w:hAnsi="Courier New" w:hint="default"/>
        <w:sz w:val="20"/>
      </w:rPr>
    </w:lvl>
    <w:lvl w:ilvl="3" w:tentative="1">
      <w:start w:val="1"/>
      <w:numFmt w:val="decimal"/>
      <w:lvlText w:val="%4."/>
      <w:lvlJc w:val="left"/>
      <w:pPr>
        <w:tabs>
          <w:tab w:val="num" w:pos="2880"/>
        </w:tabs>
        <w:ind w:left="2880" w:hanging="360"/>
      </w:pPr>
      <w:rPr>
        <w:rFonts w:hint="default"/>
        <w:sz w:val="20"/>
      </w:rPr>
    </w:lvl>
    <w:lvl w:ilvl="4" w:tentative="1">
      <w:start w:val="1"/>
      <w:numFmt w:val="decimal"/>
      <w:lvlText w:val="%5."/>
      <w:lvlJc w:val="left"/>
      <w:pPr>
        <w:tabs>
          <w:tab w:val="num" w:pos="3600"/>
        </w:tabs>
        <w:ind w:left="3600" w:hanging="360"/>
      </w:pPr>
      <w:rPr>
        <w:rFonts w:hint="default"/>
        <w:sz w:val="20"/>
      </w:rPr>
    </w:lvl>
    <w:lvl w:ilvl="5" w:tentative="1">
      <w:start w:val="1"/>
      <w:numFmt w:val="decimal"/>
      <w:lvlText w:val="%6."/>
      <w:lvlJc w:val="left"/>
      <w:pPr>
        <w:tabs>
          <w:tab w:val="num" w:pos="4320"/>
        </w:tabs>
        <w:ind w:left="4320" w:hanging="360"/>
      </w:pPr>
      <w:rPr>
        <w:rFonts w:hint="default"/>
        <w:sz w:val="20"/>
      </w:rPr>
    </w:lvl>
    <w:lvl w:ilvl="6" w:tentative="1">
      <w:start w:val="1"/>
      <w:numFmt w:val="decimal"/>
      <w:lvlText w:val="%7."/>
      <w:lvlJc w:val="left"/>
      <w:pPr>
        <w:tabs>
          <w:tab w:val="num" w:pos="5040"/>
        </w:tabs>
        <w:ind w:left="5040" w:hanging="360"/>
      </w:pPr>
      <w:rPr>
        <w:rFonts w:hint="default"/>
        <w:sz w:val="20"/>
      </w:rPr>
    </w:lvl>
    <w:lvl w:ilvl="7" w:tentative="1">
      <w:start w:val="1"/>
      <w:numFmt w:val="decimal"/>
      <w:lvlText w:val="%8."/>
      <w:lvlJc w:val="left"/>
      <w:pPr>
        <w:tabs>
          <w:tab w:val="num" w:pos="5760"/>
        </w:tabs>
        <w:ind w:left="5760" w:hanging="360"/>
      </w:pPr>
      <w:rPr>
        <w:rFonts w:hint="default"/>
        <w:sz w:val="20"/>
      </w:rPr>
    </w:lvl>
    <w:lvl w:ilvl="8" w:tentative="1">
      <w:start w:val="1"/>
      <w:numFmt w:val="decimal"/>
      <w:lvlText w:val="%9."/>
      <w:lvlJc w:val="left"/>
      <w:pPr>
        <w:tabs>
          <w:tab w:val="num" w:pos="6480"/>
        </w:tabs>
        <w:ind w:left="6480" w:hanging="360"/>
      </w:pPr>
      <w:rPr>
        <w:rFonts w:hint="default"/>
        <w:sz w:val="20"/>
      </w:rPr>
    </w:lvl>
  </w:abstractNum>
  <w:abstractNum w:abstractNumId="28" w15:restartNumberingAfterBreak="0">
    <w:nsid w:val="792254B2"/>
    <w:multiLevelType w:val="hybridMultilevel"/>
    <w:tmpl w:val="4D9CE2F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7BBC229A"/>
    <w:multiLevelType w:val="hybridMultilevel"/>
    <w:tmpl w:val="AA62EC6C"/>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29039277">
    <w:abstractNumId w:val="17"/>
  </w:num>
  <w:num w:numId="2" w16cid:durableId="134183658">
    <w:abstractNumId w:val="27"/>
  </w:num>
  <w:num w:numId="3" w16cid:durableId="1123308487">
    <w:abstractNumId w:val="23"/>
  </w:num>
  <w:num w:numId="4" w16cid:durableId="1496459306">
    <w:abstractNumId w:val="24"/>
  </w:num>
  <w:num w:numId="5" w16cid:durableId="163253063">
    <w:abstractNumId w:val="25"/>
  </w:num>
  <w:num w:numId="6" w16cid:durableId="1199587239">
    <w:abstractNumId w:val="1"/>
  </w:num>
  <w:num w:numId="7" w16cid:durableId="297105208">
    <w:abstractNumId w:val="11"/>
  </w:num>
  <w:num w:numId="8" w16cid:durableId="1126971734">
    <w:abstractNumId w:val="5"/>
  </w:num>
  <w:num w:numId="9" w16cid:durableId="1130711672">
    <w:abstractNumId w:val="26"/>
  </w:num>
  <w:num w:numId="10" w16cid:durableId="1938831833">
    <w:abstractNumId w:val="7"/>
  </w:num>
  <w:num w:numId="11" w16cid:durableId="1324160350">
    <w:abstractNumId w:val="8"/>
  </w:num>
  <w:num w:numId="12" w16cid:durableId="1691955995">
    <w:abstractNumId w:val="3"/>
  </w:num>
  <w:num w:numId="13" w16cid:durableId="671642319">
    <w:abstractNumId w:val="12"/>
  </w:num>
  <w:num w:numId="14" w16cid:durableId="1036076103">
    <w:abstractNumId w:val="13"/>
  </w:num>
  <w:num w:numId="15" w16cid:durableId="892232891">
    <w:abstractNumId w:val="9"/>
  </w:num>
  <w:num w:numId="16" w16cid:durableId="604384674">
    <w:abstractNumId w:val="22"/>
  </w:num>
  <w:num w:numId="17" w16cid:durableId="1978948607">
    <w:abstractNumId w:val="0"/>
  </w:num>
  <w:num w:numId="18" w16cid:durableId="1404841044">
    <w:abstractNumId w:val="18"/>
  </w:num>
  <w:num w:numId="19" w16cid:durableId="1354258299">
    <w:abstractNumId w:val="14"/>
  </w:num>
  <w:num w:numId="20" w16cid:durableId="2126457755">
    <w:abstractNumId w:val="6"/>
  </w:num>
  <w:num w:numId="21" w16cid:durableId="150370106">
    <w:abstractNumId w:val="4"/>
  </w:num>
  <w:num w:numId="22" w16cid:durableId="2101632488">
    <w:abstractNumId w:val="28"/>
  </w:num>
  <w:num w:numId="23" w16cid:durableId="1814832106">
    <w:abstractNumId w:val="2"/>
  </w:num>
  <w:num w:numId="24" w16cid:durableId="655886171">
    <w:abstractNumId w:val="16"/>
  </w:num>
  <w:num w:numId="25" w16cid:durableId="461583109">
    <w:abstractNumId w:val="10"/>
  </w:num>
  <w:num w:numId="26" w16cid:durableId="769396386">
    <w:abstractNumId w:val="29"/>
  </w:num>
  <w:num w:numId="27" w16cid:durableId="1597516578">
    <w:abstractNumId w:val="21"/>
  </w:num>
  <w:num w:numId="28" w16cid:durableId="406880173">
    <w:abstractNumId w:val="15"/>
  </w:num>
  <w:num w:numId="29" w16cid:durableId="2043433097">
    <w:abstractNumId w:val="19"/>
  </w:num>
  <w:num w:numId="30" w16cid:durableId="351339255">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3785"/>
    <w:rsid w:val="000001CE"/>
    <w:rsid w:val="00013368"/>
    <w:rsid w:val="00024B3E"/>
    <w:rsid w:val="000541F8"/>
    <w:rsid w:val="00054516"/>
    <w:rsid w:val="00056A29"/>
    <w:rsid w:val="000638A0"/>
    <w:rsid w:val="00074626"/>
    <w:rsid w:val="000813DC"/>
    <w:rsid w:val="0008608F"/>
    <w:rsid w:val="000864BD"/>
    <w:rsid w:val="00096C26"/>
    <w:rsid w:val="000C1A69"/>
    <w:rsid w:val="000C7DA7"/>
    <w:rsid w:val="000F64D0"/>
    <w:rsid w:val="0012174D"/>
    <w:rsid w:val="00127D1F"/>
    <w:rsid w:val="00130071"/>
    <w:rsid w:val="00135537"/>
    <w:rsid w:val="001358CD"/>
    <w:rsid w:val="001402E6"/>
    <w:rsid w:val="0018580B"/>
    <w:rsid w:val="00192A9C"/>
    <w:rsid w:val="001957DC"/>
    <w:rsid w:val="001A686F"/>
    <w:rsid w:val="001B17BF"/>
    <w:rsid w:val="001C57AF"/>
    <w:rsid w:val="001E0179"/>
    <w:rsid w:val="001F07F9"/>
    <w:rsid w:val="00202F09"/>
    <w:rsid w:val="00203738"/>
    <w:rsid w:val="00204B9F"/>
    <w:rsid w:val="0021628B"/>
    <w:rsid w:val="002201F2"/>
    <w:rsid w:val="00221BC9"/>
    <w:rsid w:val="00227960"/>
    <w:rsid w:val="00227D8A"/>
    <w:rsid w:val="00233ADC"/>
    <w:rsid w:val="002351F6"/>
    <w:rsid w:val="00242E67"/>
    <w:rsid w:val="00246ECA"/>
    <w:rsid w:val="00247508"/>
    <w:rsid w:val="00254390"/>
    <w:rsid w:val="0026380B"/>
    <w:rsid w:val="00275069"/>
    <w:rsid w:val="002938CA"/>
    <w:rsid w:val="002B28E5"/>
    <w:rsid w:val="002E6861"/>
    <w:rsid w:val="00310F15"/>
    <w:rsid w:val="003119E9"/>
    <w:rsid w:val="00313613"/>
    <w:rsid w:val="00314B60"/>
    <w:rsid w:val="003265D6"/>
    <w:rsid w:val="00334D55"/>
    <w:rsid w:val="0033766A"/>
    <w:rsid w:val="0035727D"/>
    <w:rsid w:val="0036016D"/>
    <w:rsid w:val="00361E63"/>
    <w:rsid w:val="00370BB7"/>
    <w:rsid w:val="003A1782"/>
    <w:rsid w:val="003A6BD1"/>
    <w:rsid w:val="003B53C3"/>
    <w:rsid w:val="003C009D"/>
    <w:rsid w:val="003C41D5"/>
    <w:rsid w:val="003D0C28"/>
    <w:rsid w:val="003D416B"/>
    <w:rsid w:val="003D5816"/>
    <w:rsid w:val="003D6375"/>
    <w:rsid w:val="003D6437"/>
    <w:rsid w:val="003E2549"/>
    <w:rsid w:val="003E6341"/>
    <w:rsid w:val="003F1F54"/>
    <w:rsid w:val="0040138C"/>
    <w:rsid w:val="00402301"/>
    <w:rsid w:val="00412C23"/>
    <w:rsid w:val="0041527B"/>
    <w:rsid w:val="0042668B"/>
    <w:rsid w:val="00426EC4"/>
    <w:rsid w:val="004360E6"/>
    <w:rsid w:val="0044531F"/>
    <w:rsid w:val="00446841"/>
    <w:rsid w:val="00447D84"/>
    <w:rsid w:val="00450499"/>
    <w:rsid w:val="00491DEC"/>
    <w:rsid w:val="004C0453"/>
    <w:rsid w:val="004E14A6"/>
    <w:rsid w:val="004E6BF9"/>
    <w:rsid w:val="004F44C0"/>
    <w:rsid w:val="00502EA2"/>
    <w:rsid w:val="00504410"/>
    <w:rsid w:val="00506C45"/>
    <w:rsid w:val="00514B05"/>
    <w:rsid w:val="00515224"/>
    <w:rsid w:val="00527B66"/>
    <w:rsid w:val="00533486"/>
    <w:rsid w:val="00534654"/>
    <w:rsid w:val="005359BC"/>
    <w:rsid w:val="00552937"/>
    <w:rsid w:val="00553B3B"/>
    <w:rsid w:val="00557E5B"/>
    <w:rsid w:val="0056216B"/>
    <w:rsid w:val="005949E1"/>
    <w:rsid w:val="005A1B2A"/>
    <w:rsid w:val="005B2248"/>
    <w:rsid w:val="005B6DAC"/>
    <w:rsid w:val="005C1EBB"/>
    <w:rsid w:val="005C352F"/>
    <w:rsid w:val="005C4A39"/>
    <w:rsid w:val="005D0B7E"/>
    <w:rsid w:val="005D29E4"/>
    <w:rsid w:val="005E66E9"/>
    <w:rsid w:val="00600759"/>
    <w:rsid w:val="00627799"/>
    <w:rsid w:val="00646784"/>
    <w:rsid w:val="00664246"/>
    <w:rsid w:val="00687457"/>
    <w:rsid w:val="00694339"/>
    <w:rsid w:val="00696A13"/>
    <w:rsid w:val="006B25CD"/>
    <w:rsid w:val="006D22E3"/>
    <w:rsid w:val="006D6826"/>
    <w:rsid w:val="006F522F"/>
    <w:rsid w:val="007000D8"/>
    <w:rsid w:val="00715DAE"/>
    <w:rsid w:val="00720BEC"/>
    <w:rsid w:val="00732EF4"/>
    <w:rsid w:val="007368DC"/>
    <w:rsid w:val="00740C3A"/>
    <w:rsid w:val="00746959"/>
    <w:rsid w:val="00754AF3"/>
    <w:rsid w:val="00755852"/>
    <w:rsid w:val="00760A36"/>
    <w:rsid w:val="007612CE"/>
    <w:rsid w:val="00762227"/>
    <w:rsid w:val="00770E3C"/>
    <w:rsid w:val="007A3CE0"/>
    <w:rsid w:val="007A7249"/>
    <w:rsid w:val="007B3707"/>
    <w:rsid w:val="007B782C"/>
    <w:rsid w:val="007C0792"/>
    <w:rsid w:val="007D0643"/>
    <w:rsid w:val="007D3740"/>
    <w:rsid w:val="007E39F4"/>
    <w:rsid w:val="007F02E4"/>
    <w:rsid w:val="00801D48"/>
    <w:rsid w:val="0080555C"/>
    <w:rsid w:val="00816BD6"/>
    <w:rsid w:val="008274CA"/>
    <w:rsid w:val="0083770B"/>
    <w:rsid w:val="0085417A"/>
    <w:rsid w:val="00854EA2"/>
    <w:rsid w:val="00860907"/>
    <w:rsid w:val="008632B4"/>
    <w:rsid w:val="00875E8C"/>
    <w:rsid w:val="0087741C"/>
    <w:rsid w:val="00880A95"/>
    <w:rsid w:val="00885C50"/>
    <w:rsid w:val="008A20AD"/>
    <w:rsid w:val="008A569B"/>
    <w:rsid w:val="008B47DD"/>
    <w:rsid w:val="008B739C"/>
    <w:rsid w:val="008C204B"/>
    <w:rsid w:val="008D4AF6"/>
    <w:rsid w:val="008E7868"/>
    <w:rsid w:val="008F542E"/>
    <w:rsid w:val="00900315"/>
    <w:rsid w:val="009224B1"/>
    <w:rsid w:val="009260FA"/>
    <w:rsid w:val="009269CE"/>
    <w:rsid w:val="00927BB8"/>
    <w:rsid w:val="00946FE1"/>
    <w:rsid w:val="00961F20"/>
    <w:rsid w:val="009624DA"/>
    <w:rsid w:val="00977294"/>
    <w:rsid w:val="00980DB7"/>
    <w:rsid w:val="00984511"/>
    <w:rsid w:val="00985D9E"/>
    <w:rsid w:val="009870C7"/>
    <w:rsid w:val="00991AE2"/>
    <w:rsid w:val="009A6603"/>
    <w:rsid w:val="009A7A80"/>
    <w:rsid w:val="009A7AB5"/>
    <w:rsid w:val="009A7BE2"/>
    <w:rsid w:val="009B6202"/>
    <w:rsid w:val="009C27EA"/>
    <w:rsid w:val="009C448E"/>
    <w:rsid w:val="009D28B1"/>
    <w:rsid w:val="009E031D"/>
    <w:rsid w:val="009E23C2"/>
    <w:rsid w:val="009E436A"/>
    <w:rsid w:val="009F29D7"/>
    <w:rsid w:val="009F43CA"/>
    <w:rsid w:val="00A02604"/>
    <w:rsid w:val="00A34CE6"/>
    <w:rsid w:val="00A52903"/>
    <w:rsid w:val="00A67E5F"/>
    <w:rsid w:val="00A72681"/>
    <w:rsid w:val="00A808A4"/>
    <w:rsid w:val="00A852EC"/>
    <w:rsid w:val="00A92F9A"/>
    <w:rsid w:val="00A96CF5"/>
    <w:rsid w:val="00AA0F6F"/>
    <w:rsid w:val="00AB09CA"/>
    <w:rsid w:val="00AD50D2"/>
    <w:rsid w:val="00AE1E79"/>
    <w:rsid w:val="00AE554A"/>
    <w:rsid w:val="00AF1DDD"/>
    <w:rsid w:val="00AF4897"/>
    <w:rsid w:val="00AF6726"/>
    <w:rsid w:val="00B03CDA"/>
    <w:rsid w:val="00B04F97"/>
    <w:rsid w:val="00B1504F"/>
    <w:rsid w:val="00B16239"/>
    <w:rsid w:val="00B32116"/>
    <w:rsid w:val="00B32A76"/>
    <w:rsid w:val="00B37323"/>
    <w:rsid w:val="00B3739D"/>
    <w:rsid w:val="00B41676"/>
    <w:rsid w:val="00B423DD"/>
    <w:rsid w:val="00B4676C"/>
    <w:rsid w:val="00B53D74"/>
    <w:rsid w:val="00B55162"/>
    <w:rsid w:val="00B63C1A"/>
    <w:rsid w:val="00B67F3F"/>
    <w:rsid w:val="00B70927"/>
    <w:rsid w:val="00B70DA7"/>
    <w:rsid w:val="00B816C1"/>
    <w:rsid w:val="00B869D5"/>
    <w:rsid w:val="00B92ED3"/>
    <w:rsid w:val="00BA0351"/>
    <w:rsid w:val="00BA5FB9"/>
    <w:rsid w:val="00BB77D8"/>
    <w:rsid w:val="00BC1183"/>
    <w:rsid w:val="00BC6DBE"/>
    <w:rsid w:val="00BD108A"/>
    <w:rsid w:val="00BD19AE"/>
    <w:rsid w:val="00BD66DF"/>
    <w:rsid w:val="00BE4A8F"/>
    <w:rsid w:val="00BE530B"/>
    <w:rsid w:val="00BF3166"/>
    <w:rsid w:val="00C318AE"/>
    <w:rsid w:val="00C33F59"/>
    <w:rsid w:val="00C45311"/>
    <w:rsid w:val="00C60BDE"/>
    <w:rsid w:val="00C63745"/>
    <w:rsid w:val="00C81C28"/>
    <w:rsid w:val="00CA05E5"/>
    <w:rsid w:val="00CB7BFF"/>
    <w:rsid w:val="00CC7DAA"/>
    <w:rsid w:val="00CE17CD"/>
    <w:rsid w:val="00CF0F4C"/>
    <w:rsid w:val="00D00522"/>
    <w:rsid w:val="00D03D8D"/>
    <w:rsid w:val="00D13D79"/>
    <w:rsid w:val="00D16BD4"/>
    <w:rsid w:val="00D225A6"/>
    <w:rsid w:val="00D24897"/>
    <w:rsid w:val="00D24F5E"/>
    <w:rsid w:val="00D30A7F"/>
    <w:rsid w:val="00D35CF3"/>
    <w:rsid w:val="00D43935"/>
    <w:rsid w:val="00D60802"/>
    <w:rsid w:val="00D63704"/>
    <w:rsid w:val="00D838D4"/>
    <w:rsid w:val="00D867E6"/>
    <w:rsid w:val="00D95B38"/>
    <w:rsid w:val="00DA2EBB"/>
    <w:rsid w:val="00DB1419"/>
    <w:rsid w:val="00DC3D14"/>
    <w:rsid w:val="00DC671A"/>
    <w:rsid w:val="00DD72C8"/>
    <w:rsid w:val="00DE1732"/>
    <w:rsid w:val="00DF5EB5"/>
    <w:rsid w:val="00DF6DA7"/>
    <w:rsid w:val="00E13FFA"/>
    <w:rsid w:val="00E17B88"/>
    <w:rsid w:val="00E21FB9"/>
    <w:rsid w:val="00E24872"/>
    <w:rsid w:val="00E25E19"/>
    <w:rsid w:val="00E334F9"/>
    <w:rsid w:val="00E3784B"/>
    <w:rsid w:val="00E4125A"/>
    <w:rsid w:val="00E460F6"/>
    <w:rsid w:val="00E53535"/>
    <w:rsid w:val="00E575A1"/>
    <w:rsid w:val="00E602E1"/>
    <w:rsid w:val="00E641B6"/>
    <w:rsid w:val="00E73C62"/>
    <w:rsid w:val="00E84B0F"/>
    <w:rsid w:val="00E86D75"/>
    <w:rsid w:val="00E87DCF"/>
    <w:rsid w:val="00EA0EEA"/>
    <w:rsid w:val="00EB64D0"/>
    <w:rsid w:val="00EB6C19"/>
    <w:rsid w:val="00EF34D8"/>
    <w:rsid w:val="00EF3785"/>
    <w:rsid w:val="00EF5422"/>
    <w:rsid w:val="00EF5DCF"/>
    <w:rsid w:val="00EF7487"/>
    <w:rsid w:val="00F03F0B"/>
    <w:rsid w:val="00F05AF7"/>
    <w:rsid w:val="00F0750F"/>
    <w:rsid w:val="00F1294F"/>
    <w:rsid w:val="00F1334E"/>
    <w:rsid w:val="00F1532D"/>
    <w:rsid w:val="00F164C7"/>
    <w:rsid w:val="00F217E3"/>
    <w:rsid w:val="00F250A5"/>
    <w:rsid w:val="00F33C1C"/>
    <w:rsid w:val="00F342CA"/>
    <w:rsid w:val="00F37372"/>
    <w:rsid w:val="00F37ED2"/>
    <w:rsid w:val="00F43205"/>
    <w:rsid w:val="00F620E6"/>
    <w:rsid w:val="00F661C2"/>
    <w:rsid w:val="00F80850"/>
    <w:rsid w:val="00F83585"/>
    <w:rsid w:val="00FA09DB"/>
    <w:rsid w:val="00FA6322"/>
    <w:rsid w:val="00FC7010"/>
    <w:rsid w:val="00FE730E"/>
    <w:rsid w:val="00FF7B7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A96E5A"/>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DF5EB5"/>
    <w:rPr>
      <w:rFonts w:ascii="Aptos" w:eastAsia="Times New Roman" w:hAnsi="Aptos" w:cs="Times New Roman"/>
      <w:sz w:val="22"/>
    </w:rPr>
  </w:style>
  <w:style w:type="paragraph" w:styleId="Heading1">
    <w:name w:val="heading 1"/>
    <w:basedOn w:val="Normal"/>
    <w:next w:val="Normal"/>
    <w:link w:val="Heading1Char"/>
    <w:uiPriority w:val="9"/>
    <w:qFormat/>
    <w:rsid w:val="000541F8"/>
    <w:pPr>
      <w:keepNext/>
      <w:keepLines/>
      <w:numPr>
        <w:numId w:val="17"/>
      </w:numPr>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0541F8"/>
    <w:pPr>
      <w:keepNext/>
      <w:keepLines/>
      <w:numPr>
        <w:ilvl w:val="1"/>
        <w:numId w:val="17"/>
      </w:numPr>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885C50"/>
    <w:pPr>
      <w:keepNext/>
      <w:keepLines/>
      <w:numPr>
        <w:ilvl w:val="2"/>
        <w:numId w:val="17"/>
      </w:numPr>
      <w:spacing w:before="40"/>
      <w:outlineLvl w:val="2"/>
    </w:pPr>
    <w:rPr>
      <w:rFonts w:asciiTheme="majorHAnsi" w:eastAsiaTheme="majorEastAsia" w:hAnsiTheme="majorHAnsi" w:cstheme="majorBidi"/>
      <w:color w:val="243F60" w:themeColor="accent1" w:themeShade="7F"/>
    </w:rPr>
  </w:style>
  <w:style w:type="paragraph" w:styleId="Heading4">
    <w:name w:val="heading 4"/>
    <w:basedOn w:val="Normal"/>
    <w:next w:val="Normal"/>
    <w:link w:val="Heading4Char"/>
    <w:uiPriority w:val="9"/>
    <w:semiHidden/>
    <w:unhideWhenUsed/>
    <w:qFormat/>
    <w:rsid w:val="00F05AF7"/>
    <w:pPr>
      <w:keepNext/>
      <w:keepLines/>
      <w:numPr>
        <w:ilvl w:val="3"/>
        <w:numId w:val="17"/>
      </w:numPr>
      <w:spacing w:before="4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semiHidden/>
    <w:unhideWhenUsed/>
    <w:qFormat/>
    <w:rsid w:val="00F05AF7"/>
    <w:pPr>
      <w:keepNext/>
      <w:keepLines/>
      <w:numPr>
        <w:ilvl w:val="4"/>
        <w:numId w:val="17"/>
      </w:numPr>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F05AF7"/>
    <w:pPr>
      <w:keepNext/>
      <w:keepLines/>
      <w:numPr>
        <w:ilvl w:val="5"/>
        <w:numId w:val="17"/>
      </w:numPr>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F05AF7"/>
    <w:pPr>
      <w:keepNext/>
      <w:keepLines/>
      <w:numPr>
        <w:ilvl w:val="6"/>
        <w:numId w:val="17"/>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F05AF7"/>
    <w:pPr>
      <w:keepNext/>
      <w:keepLines/>
      <w:numPr>
        <w:ilvl w:val="7"/>
        <w:numId w:val="17"/>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05AF7"/>
    <w:pPr>
      <w:keepNext/>
      <w:keepLines/>
      <w:numPr>
        <w:ilvl w:val="8"/>
        <w:numId w:val="17"/>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EF3785"/>
    <w:pPr>
      <w:spacing w:before="100" w:beforeAutospacing="1" w:after="100" w:afterAutospacing="1"/>
    </w:pPr>
    <w:rPr>
      <w:rFonts w:ascii="Times" w:eastAsiaTheme="minorEastAsia" w:hAnsi="Times"/>
      <w:sz w:val="20"/>
      <w:szCs w:val="20"/>
    </w:rPr>
  </w:style>
  <w:style w:type="paragraph" w:styleId="ListParagraph">
    <w:name w:val="List Paragraph"/>
    <w:basedOn w:val="Normal"/>
    <w:uiPriority w:val="34"/>
    <w:qFormat/>
    <w:rsid w:val="00F80850"/>
    <w:pPr>
      <w:ind w:left="720"/>
      <w:contextualSpacing/>
    </w:pPr>
    <w:rPr>
      <w:rFonts w:eastAsiaTheme="minorEastAsia" w:cstheme="minorBidi"/>
    </w:rPr>
  </w:style>
  <w:style w:type="character" w:customStyle="1" w:styleId="Heading1Char">
    <w:name w:val="Heading 1 Char"/>
    <w:basedOn w:val="DefaultParagraphFont"/>
    <w:link w:val="Heading1"/>
    <w:uiPriority w:val="9"/>
    <w:rsid w:val="000541F8"/>
    <w:rPr>
      <w:rFonts w:asciiTheme="majorHAnsi" w:eastAsiaTheme="majorEastAsia" w:hAnsiTheme="majorHAnsi" w:cstheme="majorBidi"/>
      <w:b/>
      <w:bCs/>
      <w:color w:val="345A8A" w:themeColor="accent1" w:themeShade="B5"/>
      <w:sz w:val="32"/>
      <w:szCs w:val="32"/>
    </w:rPr>
  </w:style>
  <w:style w:type="character" w:customStyle="1" w:styleId="Heading2Char">
    <w:name w:val="Heading 2 Char"/>
    <w:basedOn w:val="DefaultParagraphFont"/>
    <w:link w:val="Heading2"/>
    <w:uiPriority w:val="9"/>
    <w:rsid w:val="000541F8"/>
    <w:rPr>
      <w:rFonts w:asciiTheme="majorHAnsi" w:eastAsiaTheme="majorEastAsia" w:hAnsiTheme="majorHAnsi" w:cstheme="majorBidi"/>
      <w:b/>
      <w:bCs/>
      <w:color w:val="4F81BD" w:themeColor="accent1"/>
      <w:sz w:val="26"/>
      <w:szCs w:val="26"/>
    </w:rPr>
  </w:style>
  <w:style w:type="paragraph" w:styleId="Title">
    <w:name w:val="Title"/>
    <w:basedOn w:val="Normal"/>
    <w:next w:val="Normal"/>
    <w:link w:val="TitleChar"/>
    <w:uiPriority w:val="10"/>
    <w:qFormat/>
    <w:rsid w:val="00B03CDA"/>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B03CDA"/>
    <w:rPr>
      <w:rFonts w:asciiTheme="majorHAnsi" w:eastAsiaTheme="majorEastAsia" w:hAnsiTheme="majorHAnsi" w:cstheme="majorBidi"/>
      <w:color w:val="17365D" w:themeColor="text2" w:themeShade="BF"/>
      <w:spacing w:val="5"/>
      <w:kern w:val="28"/>
      <w:sz w:val="52"/>
      <w:szCs w:val="52"/>
    </w:rPr>
  </w:style>
  <w:style w:type="character" w:styleId="PlaceholderText">
    <w:name w:val="Placeholder Text"/>
    <w:basedOn w:val="DefaultParagraphFont"/>
    <w:uiPriority w:val="99"/>
    <w:semiHidden/>
    <w:rsid w:val="00D63704"/>
    <w:rPr>
      <w:color w:val="808080"/>
    </w:rPr>
  </w:style>
  <w:style w:type="paragraph" w:styleId="BalloonText">
    <w:name w:val="Balloon Text"/>
    <w:basedOn w:val="Normal"/>
    <w:link w:val="BalloonTextChar"/>
    <w:uiPriority w:val="99"/>
    <w:semiHidden/>
    <w:unhideWhenUsed/>
    <w:rsid w:val="00D63704"/>
    <w:rPr>
      <w:rFonts w:ascii="Lucida Grande" w:eastAsiaTheme="minorEastAsia" w:hAnsi="Lucida Grande" w:cs="Lucida Grande"/>
      <w:sz w:val="18"/>
      <w:szCs w:val="18"/>
    </w:rPr>
  </w:style>
  <w:style w:type="character" w:customStyle="1" w:styleId="BalloonTextChar">
    <w:name w:val="Balloon Text Char"/>
    <w:basedOn w:val="DefaultParagraphFont"/>
    <w:link w:val="BalloonText"/>
    <w:uiPriority w:val="99"/>
    <w:semiHidden/>
    <w:rsid w:val="00D63704"/>
    <w:rPr>
      <w:rFonts w:ascii="Lucida Grande" w:hAnsi="Lucida Grande" w:cs="Lucida Grande"/>
      <w:sz w:val="18"/>
      <w:szCs w:val="18"/>
    </w:rPr>
  </w:style>
  <w:style w:type="paragraph" w:styleId="Subtitle">
    <w:name w:val="Subtitle"/>
    <w:basedOn w:val="Normal"/>
    <w:next w:val="Normal"/>
    <w:link w:val="SubtitleChar"/>
    <w:uiPriority w:val="11"/>
    <w:qFormat/>
    <w:rsid w:val="009260FA"/>
    <w:pPr>
      <w:numPr>
        <w:ilvl w:val="1"/>
      </w:numPr>
      <w:spacing w:after="160"/>
    </w:pPr>
    <w:rPr>
      <w:rFonts w:asciiTheme="minorHAnsi" w:eastAsiaTheme="minorEastAsia" w:hAnsiTheme="minorHAnsi" w:cstheme="minorBidi"/>
      <w:color w:val="5A5A5A" w:themeColor="text1" w:themeTint="A5"/>
      <w:spacing w:val="15"/>
      <w:szCs w:val="22"/>
    </w:rPr>
  </w:style>
  <w:style w:type="character" w:customStyle="1" w:styleId="SubtitleChar">
    <w:name w:val="Subtitle Char"/>
    <w:basedOn w:val="DefaultParagraphFont"/>
    <w:link w:val="Subtitle"/>
    <w:uiPriority w:val="11"/>
    <w:rsid w:val="009260FA"/>
    <w:rPr>
      <w:color w:val="5A5A5A" w:themeColor="text1" w:themeTint="A5"/>
      <w:spacing w:val="15"/>
      <w:sz w:val="22"/>
      <w:szCs w:val="22"/>
    </w:rPr>
  </w:style>
  <w:style w:type="character" w:styleId="Hyperlink">
    <w:name w:val="Hyperlink"/>
    <w:basedOn w:val="DefaultParagraphFont"/>
    <w:uiPriority w:val="99"/>
    <w:unhideWhenUsed/>
    <w:rsid w:val="00B32A76"/>
    <w:rPr>
      <w:color w:val="0000FF" w:themeColor="hyperlink"/>
      <w:u w:val="single"/>
    </w:rPr>
  </w:style>
  <w:style w:type="character" w:styleId="UnresolvedMention">
    <w:name w:val="Unresolved Mention"/>
    <w:basedOn w:val="DefaultParagraphFont"/>
    <w:uiPriority w:val="99"/>
    <w:rsid w:val="00B32A76"/>
    <w:rPr>
      <w:color w:val="605E5C"/>
      <w:shd w:val="clear" w:color="auto" w:fill="E1DFDD"/>
    </w:rPr>
  </w:style>
  <w:style w:type="paragraph" w:styleId="FootnoteText">
    <w:name w:val="footnote text"/>
    <w:basedOn w:val="Normal"/>
    <w:link w:val="FootnoteTextChar"/>
    <w:uiPriority w:val="99"/>
    <w:semiHidden/>
    <w:unhideWhenUsed/>
    <w:rsid w:val="00DB1419"/>
    <w:rPr>
      <w:sz w:val="20"/>
      <w:szCs w:val="20"/>
    </w:rPr>
  </w:style>
  <w:style w:type="character" w:customStyle="1" w:styleId="FootnoteTextChar">
    <w:name w:val="Footnote Text Char"/>
    <w:basedOn w:val="DefaultParagraphFont"/>
    <w:link w:val="FootnoteText"/>
    <w:uiPriority w:val="99"/>
    <w:semiHidden/>
    <w:rsid w:val="00DB1419"/>
    <w:rPr>
      <w:rFonts w:ascii="Times New Roman" w:eastAsia="Times New Roman" w:hAnsi="Times New Roman" w:cs="Times New Roman"/>
      <w:sz w:val="20"/>
      <w:szCs w:val="20"/>
    </w:rPr>
  </w:style>
  <w:style w:type="character" w:styleId="FootnoteReference">
    <w:name w:val="footnote reference"/>
    <w:basedOn w:val="DefaultParagraphFont"/>
    <w:uiPriority w:val="99"/>
    <w:semiHidden/>
    <w:unhideWhenUsed/>
    <w:rsid w:val="00DB1419"/>
    <w:rPr>
      <w:vertAlign w:val="superscript"/>
    </w:rPr>
  </w:style>
  <w:style w:type="character" w:styleId="FollowedHyperlink">
    <w:name w:val="FollowedHyperlink"/>
    <w:basedOn w:val="DefaultParagraphFont"/>
    <w:uiPriority w:val="99"/>
    <w:semiHidden/>
    <w:unhideWhenUsed/>
    <w:rsid w:val="00875E8C"/>
    <w:rPr>
      <w:color w:val="800080" w:themeColor="followedHyperlink"/>
      <w:u w:val="single"/>
    </w:rPr>
  </w:style>
  <w:style w:type="table" w:styleId="TableGrid">
    <w:name w:val="Table Grid"/>
    <w:basedOn w:val="TableNormal"/>
    <w:uiPriority w:val="59"/>
    <w:rsid w:val="00C4531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885C50"/>
    <w:rPr>
      <w:rFonts w:asciiTheme="majorHAnsi" w:eastAsiaTheme="majorEastAsia" w:hAnsiTheme="majorHAnsi" w:cstheme="majorBidi"/>
      <w:color w:val="243F60" w:themeColor="accent1" w:themeShade="7F"/>
    </w:rPr>
  </w:style>
  <w:style w:type="character" w:customStyle="1" w:styleId="Heading4Char">
    <w:name w:val="Heading 4 Char"/>
    <w:basedOn w:val="DefaultParagraphFont"/>
    <w:link w:val="Heading4"/>
    <w:uiPriority w:val="9"/>
    <w:semiHidden/>
    <w:rsid w:val="00F05AF7"/>
    <w:rPr>
      <w:rFonts w:asciiTheme="majorHAnsi" w:eastAsiaTheme="majorEastAsia" w:hAnsiTheme="majorHAnsi" w:cstheme="majorBidi"/>
      <w:i/>
      <w:iCs/>
      <w:color w:val="365F91" w:themeColor="accent1" w:themeShade="BF"/>
    </w:rPr>
  </w:style>
  <w:style w:type="character" w:customStyle="1" w:styleId="Heading5Char">
    <w:name w:val="Heading 5 Char"/>
    <w:basedOn w:val="DefaultParagraphFont"/>
    <w:link w:val="Heading5"/>
    <w:uiPriority w:val="9"/>
    <w:semiHidden/>
    <w:rsid w:val="00F05AF7"/>
    <w:rPr>
      <w:rFonts w:asciiTheme="majorHAnsi" w:eastAsiaTheme="majorEastAsia" w:hAnsiTheme="majorHAnsi" w:cstheme="majorBidi"/>
      <w:color w:val="365F91" w:themeColor="accent1" w:themeShade="BF"/>
    </w:rPr>
  </w:style>
  <w:style w:type="character" w:customStyle="1" w:styleId="Heading6Char">
    <w:name w:val="Heading 6 Char"/>
    <w:basedOn w:val="DefaultParagraphFont"/>
    <w:link w:val="Heading6"/>
    <w:uiPriority w:val="9"/>
    <w:semiHidden/>
    <w:rsid w:val="00F05AF7"/>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9"/>
    <w:semiHidden/>
    <w:rsid w:val="00F05AF7"/>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F05AF7"/>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F05AF7"/>
    <w:rPr>
      <w:rFonts w:asciiTheme="majorHAnsi" w:eastAsiaTheme="majorEastAsia" w:hAnsiTheme="majorHAnsi" w:cstheme="majorBidi"/>
      <w:i/>
      <w:iCs/>
      <w:color w:val="272727" w:themeColor="text1" w:themeTint="D8"/>
      <w:sz w:val="21"/>
      <w:szCs w:val="21"/>
    </w:rPr>
  </w:style>
  <w:style w:type="paragraph" w:styleId="TOC1">
    <w:name w:val="toc 1"/>
    <w:basedOn w:val="Normal"/>
    <w:next w:val="Normal"/>
    <w:autoRedefine/>
    <w:uiPriority w:val="39"/>
    <w:unhideWhenUsed/>
    <w:rsid w:val="00F05AF7"/>
    <w:pPr>
      <w:spacing w:after="100"/>
    </w:pPr>
  </w:style>
  <w:style w:type="paragraph" w:styleId="TOC2">
    <w:name w:val="toc 2"/>
    <w:basedOn w:val="Normal"/>
    <w:next w:val="Normal"/>
    <w:autoRedefine/>
    <w:uiPriority w:val="39"/>
    <w:unhideWhenUsed/>
    <w:rsid w:val="00F05AF7"/>
    <w:pPr>
      <w:spacing w:after="100"/>
      <w:ind w:left="240"/>
    </w:pPr>
  </w:style>
  <w:style w:type="character" w:customStyle="1" w:styleId="selected">
    <w:name w:val="selected"/>
    <w:basedOn w:val="DefaultParagraphFont"/>
    <w:rsid w:val="00AF1DDD"/>
  </w:style>
  <w:style w:type="numbering" w:customStyle="1" w:styleId="CurrentList1">
    <w:name w:val="Current List1"/>
    <w:uiPriority w:val="99"/>
    <w:rsid w:val="00F80850"/>
    <w:pPr>
      <w:numPr>
        <w:numId w:val="28"/>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15726618">
      <w:bodyDiv w:val="1"/>
      <w:marLeft w:val="0"/>
      <w:marRight w:val="0"/>
      <w:marTop w:val="0"/>
      <w:marBottom w:val="0"/>
      <w:divBdr>
        <w:top w:val="none" w:sz="0" w:space="0" w:color="auto"/>
        <w:left w:val="none" w:sz="0" w:space="0" w:color="auto"/>
        <w:bottom w:val="none" w:sz="0" w:space="0" w:color="auto"/>
        <w:right w:val="none" w:sz="0" w:space="0" w:color="auto"/>
      </w:divBdr>
      <w:divsChild>
        <w:div w:id="556402112">
          <w:marLeft w:val="0"/>
          <w:marRight w:val="0"/>
          <w:marTop w:val="0"/>
          <w:marBottom w:val="0"/>
          <w:divBdr>
            <w:top w:val="none" w:sz="0" w:space="0" w:color="auto"/>
            <w:left w:val="none" w:sz="0" w:space="0" w:color="auto"/>
            <w:bottom w:val="none" w:sz="0" w:space="0" w:color="auto"/>
            <w:right w:val="none" w:sz="0" w:space="0" w:color="auto"/>
          </w:divBdr>
          <w:divsChild>
            <w:div w:id="748382843">
              <w:marLeft w:val="0"/>
              <w:marRight w:val="0"/>
              <w:marTop w:val="0"/>
              <w:marBottom w:val="0"/>
              <w:divBdr>
                <w:top w:val="none" w:sz="0" w:space="0" w:color="auto"/>
                <w:left w:val="none" w:sz="0" w:space="0" w:color="auto"/>
                <w:bottom w:val="none" w:sz="0" w:space="0" w:color="auto"/>
                <w:right w:val="none" w:sz="0" w:space="0" w:color="auto"/>
              </w:divBdr>
              <w:divsChild>
                <w:div w:id="1916360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7187288">
      <w:bodyDiv w:val="1"/>
      <w:marLeft w:val="0"/>
      <w:marRight w:val="0"/>
      <w:marTop w:val="0"/>
      <w:marBottom w:val="0"/>
      <w:divBdr>
        <w:top w:val="none" w:sz="0" w:space="0" w:color="auto"/>
        <w:left w:val="none" w:sz="0" w:space="0" w:color="auto"/>
        <w:bottom w:val="none" w:sz="0" w:space="0" w:color="auto"/>
        <w:right w:val="none" w:sz="0" w:space="0" w:color="auto"/>
      </w:divBdr>
      <w:divsChild>
        <w:div w:id="1229027941">
          <w:marLeft w:val="0"/>
          <w:marRight w:val="0"/>
          <w:marTop w:val="0"/>
          <w:marBottom w:val="0"/>
          <w:divBdr>
            <w:top w:val="none" w:sz="0" w:space="0" w:color="auto"/>
            <w:left w:val="none" w:sz="0" w:space="0" w:color="auto"/>
            <w:bottom w:val="none" w:sz="0" w:space="0" w:color="auto"/>
            <w:right w:val="none" w:sz="0" w:space="0" w:color="auto"/>
          </w:divBdr>
          <w:divsChild>
            <w:div w:id="943995743">
              <w:marLeft w:val="0"/>
              <w:marRight w:val="0"/>
              <w:marTop w:val="0"/>
              <w:marBottom w:val="0"/>
              <w:divBdr>
                <w:top w:val="none" w:sz="0" w:space="0" w:color="auto"/>
                <w:left w:val="none" w:sz="0" w:space="0" w:color="auto"/>
                <w:bottom w:val="none" w:sz="0" w:space="0" w:color="auto"/>
                <w:right w:val="none" w:sz="0" w:space="0" w:color="auto"/>
              </w:divBdr>
              <w:divsChild>
                <w:div w:id="2025207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9540350">
      <w:bodyDiv w:val="1"/>
      <w:marLeft w:val="0"/>
      <w:marRight w:val="0"/>
      <w:marTop w:val="0"/>
      <w:marBottom w:val="0"/>
      <w:divBdr>
        <w:top w:val="none" w:sz="0" w:space="0" w:color="auto"/>
        <w:left w:val="none" w:sz="0" w:space="0" w:color="auto"/>
        <w:bottom w:val="none" w:sz="0" w:space="0" w:color="auto"/>
        <w:right w:val="none" w:sz="0" w:space="0" w:color="auto"/>
      </w:divBdr>
      <w:divsChild>
        <w:div w:id="1513571924">
          <w:marLeft w:val="0"/>
          <w:marRight w:val="0"/>
          <w:marTop w:val="0"/>
          <w:marBottom w:val="0"/>
          <w:divBdr>
            <w:top w:val="none" w:sz="0" w:space="0" w:color="auto"/>
            <w:left w:val="none" w:sz="0" w:space="0" w:color="auto"/>
            <w:bottom w:val="none" w:sz="0" w:space="0" w:color="auto"/>
            <w:right w:val="none" w:sz="0" w:space="0" w:color="auto"/>
          </w:divBdr>
          <w:divsChild>
            <w:div w:id="1763141181">
              <w:marLeft w:val="0"/>
              <w:marRight w:val="0"/>
              <w:marTop w:val="0"/>
              <w:marBottom w:val="0"/>
              <w:divBdr>
                <w:top w:val="none" w:sz="0" w:space="0" w:color="auto"/>
                <w:left w:val="none" w:sz="0" w:space="0" w:color="auto"/>
                <w:bottom w:val="none" w:sz="0" w:space="0" w:color="auto"/>
                <w:right w:val="none" w:sz="0" w:space="0" w:color="auto"/>
              </w:divBdr>
              <w:divsChild>
                <w:div w:id="804397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9116489">
      <w:bodyDiv w:val="1"/>
      <w:marLeft w:val="0"/>
      <w:marRight w:val="0"/>
      <w:marTop w:val="0"/>
      <w:marBottom w:val="0"/>
      <w:divBdr>
        <w:top w:val="none" w:sz="0" w:space="0" w:color="auto"/>
        <w:left w:val="none" w:sz="0" w:space="0" w:color="auto"/>
        <w:bottom w:val="none" w:sz="0" w:space="0" w:color="auto"/>
        <w:right w:val="none" w:sz="0" w:space="0" w:color="auto"/>
      </w:divBdr>
      <w:divsChild>
        <w:div w:id="953907894">
          <w:marLeft w:val="0"/>
          <w:marRight w:val="0"/>
          <w:marTop w:val="0"/>
          <w:marBottom w:val="0"/>
          <w:divBdr>
            <w:top w:val="none" w:sz="0" w:space="0" w:color="auto"/>
            <w:left w:val="none" w:sz="0" w:space="0" w:color="auto"/>
            <w:bottom w:val="none" w:sz="0" w:space="0" w:color="auto"/>
            <w:right w:val="none" w:sz="0" w:space="0" w:color="auto"/>
          </w:divBdr>
          <w:divsChild>
            <w:div w:id="1910915945">
              <w:marLeft w:val="0"/>
              <w:marRight w:val="0"/>
              <w:marTop w:val="0"/>
              <w:marBottom w:val="0"/>
              <w:divBdr>
                <w:top w:val="none" w:sz="0" w:space="0" w:color="auto"/>
                <w:left w:val="none" w:sz="0" w:space="0" w:color="auto"/>
                <w:bottom w:val="none" w:sz="0" w:space="0" w:color="auto"/>
                <w:right w:val="none" w:sz="0" w:space="0" w:color="auto"/>
              </w:divBdr>
              <w:divsChild>
                <w:div w:id="298076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2391919">
      <w:bodyDiv w:val="1"/>
      <w:marLeft w:val="0"/>
      <w:marRight w:val="0"/>
      <w:marTop w:val="0"/>
      <w:marBottom w:val="0"/>
      <w:divBdr>
        <w:top w:val="none" w:sz="0" w:space="0" w:color="auto"/>
        <w:left w:val="none" w:sz="0" w:space="0" w:color="auto"/>
        <w:bottom w:val="none" w:sz="0" w:space="0" w:color="auto"/>
        <w:right w:val="none" w:sz="0" w:space="0" w:color="auto"/>
      </w:divBdr>
      <w:divsChild>
        <w:div w:id="1618177593">
          <w:marLeft w:val="0"/>
          <w:marRight w:val="0"/>
          <w:marTop w:val="0"/>
          <w:marBottom w:val="0"/>
          <w:divBdr>
            <w:top w:val="none" w:sz="0" w:space="0" w:color="auto"/>
            <w:left w:val="none" w:sz="0" w:space="0" w:color="auto"/>
            <w:bottom w:val="none" w:sz="0" w:space="0" w:color="auto"/>
            <w:right w:val="none" w:sz="0" w:space="0" w:color="auto"/>
          </w:divBdr>
          <w:divsChild>
            <w:div w:id="300774424">
              <w:marLeft w:val="0"/>
              <w:marRight w:val="0"/>
              <w:marTop w:val="0"/>
              <w:marBottom w:val="0"/>
              <w:divBdr>
                <w:top w:val="none" w:sz="0" w:space="0" w:color="auto"/>
                <w:left w:val="none" w:sz="0" w:space="0" w:color="auto"/>
                <w:bottom w:val="none" w:sz="0" w:space="0" w:color="auto"/>
                <w:right w:val="none" w:sz="0" w:space="0" w:color="auto"/>
              </w:divBdr>
              <w:divsChild>
                <w:div w:id="1353413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6532575">
      <w:bodyDiv w:val="1"/>
      <w:marLeft w:val="0"/>
      <w:marRight w:val="0"/>
      <w:marTop w:val="0"/>
      <w:marBottom w:val="0"/>
      <w:divBdr>
        <w:top w:val="none" w:sz="0" w:space="0" w:color="auto"/>
        <w:left w:val="none" w:sz="0" w:space="0" w:color="auto"/>
        <w:bottom w:val="none" w:sz="0" w:space="0" w:color="auto"/>
        <w:right w:val="none" w:sz="0" w:space="0" w:color="auto"/>
      </w:divBdr>
    </w:div>
    <w:div w:id="1168908602">
      <w:bodyDiv w:val="1"/>
      <w:marLeft w:val="0"/>
      <w:marRight w:val="0"/>
      <w:marTop w:val="0"/>
      <w:marBottom w:val="0"/>
      <w:divBdr>
        <w:top w:val="none" w:sz="0" w:space="0" w:color="auto"/>
        <w:left w:val="none" w:sz="0" w:space="0" w:color="auto"/>
        <w:bottom w:val="none" w:sz="0" w:space="0" w:color="auto"/>
        <w:right w:val="none" w:sz="0" w:space="0" w:color="auto"/>
      </w:divBdr>
      <w:divsChild>
        <w:div w:id="1658849893">
          <w:marLeft w:val="0"/>
          <w:marRight w:val="0"/>
          <w:marTop w:val="0"/>
          <w:marBottom w:val="0"/>
          <w:divBdr>
            <w:top w:val="none" w:sz="0" w:space="0" w:color="auto"/>
            <w:left w:val="none" w:sz="0" w:space="0" w:color="auto"/>
            <w:bottom w:val="none" w:sz="0" w:space="0" w:color="auto"/>
            <w:right w:val="none" w:sz="0" w:space="0" w:color="auto"/>
          </w:divBdr>
          <w:divsChild>
            <w:div w:id="525951813">
              <w:marLeft w:val="0"/>
              <w:marRight w:val="0"/>
              <w:marTop w:val="0"/>
              <w:marBottom w:val="0"/>
              <w:divBdr>
                <w:top w:val="none" w:sz="0" w:space="0" w:color="auto"/>
                <w:left w:val="none" w:sz="0" w:space="0" w:color="auto"/>
                <w:bottom w:val="none" w:sz="0" w:space="0" w:color="auto"/>
                <w:right w:val="none" w:sz="0" w:space="0" w:color="auto"/>
              </w:divBdr>
              <w:divsChild>
                <w:div w:id="445808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8585055">
      <w:bodyDiv w:val="1"/>
      <w:marLeft w:val="0"/>
      <w:marRight w:val="0"/>
      <w:marTop w:val="0"/>
      <w:marBottom w:val="0"/>
      <w:divBdr>
        <w:top w:val="none" w:sz="0" w:space="0" w:color="auto"/>
        <w:left w:val="none" w:sz="0" w:space="0" w:color="auto"/>
        <w:bottom w:val="none" w:sz="0" w:space="0" w:color="auto"/>
        <w:right w:val="none" w:sz="0" w:space="0" w:color="auto"/>
      </w:divBdr>
    </w:div>
    <w:div w:id="1434591127">
      <w:bodyDiv w:val="1"/>
      <w:marLeft w:val="0"/>
      <w:marRight w:val="0"/>
      <w:marTop w:val="0"/>
      <w:marBottom w:val="0"/>
      <w:divBdr>
        <w:top w:val="none" w:sz="0" w:space="0" w:color="auto"/>
        <w:left w:val="none" w:sz="0" w:space="0" w:color="auto"/>
        <w:bottom w:val="none" w:sz="0" w:space="0" w:color="auto"/>
        <w:right w:val="none" w:sz="0" w:space="0" w:color="auto"/>
      </w:divBdr>
      <w:divsChild>
        <w:div w:id="800882098">
          <w:marLeft w:val="0"/>
          <w:marRight w:val="0"/>
          <w:marTop w:val="0"/>
          <w:marBottom w:val="0"/>
          <w:divBdr>
            <w:top w:val="none" w:sz="0" w:space="0" w:color="auto"/>
            <w:left w:val="none" w:sz="0" w:space="0" w:color="auto"/>
            <w:bottom w:val="none" w:sz="0" w:space="0" w:color="auto"/>
            <w:right w:val="none" w:sz="0" w:space="0" w:color="auto"/>
          </w:divBdr>
          <w:divsChild>
            <w:div w:id="977226074">
              <w:marLeft w:val="0"/>
              <w:marRight w:val="0"/>
              <w:marTop w:val="0"/>
              <w:marBottom w:val="0"/>
              <w:divBdr>
                <w:top w:val="none" w:sz="0" w:space="0" w:color="auto"/>
                <w:left w:val="none" w:sz="0" w:space="0" w:color="auto"/>
                <w:bottom w:val="none" w:sz="0" w:space="0" w:color="auto"/>
                <w:right w:val="none" w:sz="0" w:space="0" w:color="auto"/>
              </w:divBdr>
              <w:divsChild>
                <w:div w:id="864899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9467507">
      <w:bodyDiv w:val="1"/>
      <w:marLeft w:val="0"/>
      <w:marRight w:val="0"/>
      <w:marTop w:val="0"/>
      <w:marBottom w:val="0"/>
      <w:divBdr>
        <w:top w:val="none" w:sz="0" w:space="0" w:color="auto"/>
        <w:left w:val="none" w:sz="0" w:space="0" w:color="auto"/>
        <w:bottom w:val="none" w:sz="0" w:space="0" w:color="auto"/>
        <w:right w:val="none" w:sz="0" w:space="0" w:color="auto"/>
      </w:divBdr>
      <w:divsChild>
        <w:div w:id="1582980922">
          <w:marLeft w:val="0"/>
          <w:marRight w:val="0"/>
          <w:marTop w:val="0"/>
          <w:marBottom w:val="0"/>
          <w:divBdr>
            <w:top w:val="none" w:sz="0" w:space="0" w:color="auto"/>
            <w:left w:val="none" w:sz="0" w:space="0" w:color="auto"/>
            <w:bottom w:val="none" w:sz="0" w:space="0" w:color="auto"/>
            <w:right w:val="none" w:sz="0" w:space="0" w:color="auto"/>
          </w:divBdr>
          <w:divsChild>
            <w:div w:id="997611799">
              <w:marLeft w:val="0"/>
              <w:marRight w:val="0"/>
              <w:marTop w:val="0"/>
              <w:marBottom w:val="0"/>
              <w:divBdr>
                <w:top w:val="none" w:sz="0" w:space="0" w:color="auto"/>
                <w:left w:val="none" w:sz="0" w:space="0" w:color="auto"/>
                <w:bottom w:val="none" w:sz="0" w:space="0" w:color="auto"/>
                <w:right w:val="none" w:sz="0" w:space="0" w:color="auto"/>
              </w:divBdr>
              <w:divsChild>
                <w:div w:id="797645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8181198">
      <w:bodyDiv w:val="1"/>
      <w:marLeft w:val="0"/>
      <w:marRight w:val="0"/>
      <w:marTop w:val="0"/>
      <w:marBottom w:val="0"/>
      <w:divBdr>
        <w:top w:val="none" w:sz="0" w:space="0" w:color="auto"/>
        <w:left w:val="none" w:sz="0" w:space="0" w:color="auto"/>
        <w:bottom w:val="none" w:sz="0" w:space="0" w:color="auto"/>
        <w:right w:val="none" w:sz="0" w:space="0" w:color="auto"/>
      </w:divBdr>
    </w:div>
    <w:div w:id="1607497329">
      <w:bodyDiv w:val="1"/>
      <w:marLeft w:val="0"/>
      <w:marRight w:val="0"/>
      <w:marTop w:val="0"/>
      <w:marBottom w:val="0"/>
      <w:divBdr>
        <w:top w:val="none" w:sz="0" w:space="0" w:color="auto"/>
        <w:left w:val="none" w:sz="0" w:space="0" w:color="auto"/>
        <w:bottom w:val="none" w:sz="0" w:space="0" w:color="auto"/>
        <w:right w:val="none" w:sz="0" w:space="0" w:color="auto"/>
      </w:divBdr>
      <w:divsChild>
        <w:div w:id="37366009">
          <w:marLeft w:val="0"/>
          <w:marRight w:val="0"/>
          <w:marTop w:val="0"/>
          <w:marBottom w:val="0"/>
          <w:divBdr>
            <w:top w:val="none" w:sz="0" w:space="0" w:color="auto"/>
            <w:left w:val="none" w:sz="0" w:space="0" w:color="auto"/>
            <w:bottom w:val="none" w:sz="0" w:space="0" w:color="auto"/>
            <w:right w:val="none" w:sz="0" w:space="0" w:color="auto"/>
          </w:divBdr>
          <w:divsChild>
            <w:div w:id="1729718379">
              <w:marLeft w:val="0"/>
              <w:marRight w:val="0"/>
              <w:marTop w:val="0"/>
              <w:marBottom w:val="0"/>
              <w:divBdr>
                <w:top w:val="none" w:sz="0" w:space="0" w:color="auto"/>
                <w:left w:val="none" w:sz="0" w:space="0" w:color="auto"/>
                <w:bottom w:val="none" w:sz="0" w:space="0" w:color="auto"/>
                <w:right w:val="none" w:sz="0" w:space="0" w:color="auto"/>
              </w:divBdr>
              <w:divsChild>
                <w:div w:id="1093665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8233756">
      <w:bodyDiv w:val="1"/>
      <w:marLeft w:val="0"/>
      <w:marRight w:val="0"/>
      <w:marTop w:val="0"/>
      <w:marBottom w:val="0"/>
      <w:divBdr>
        <w:top w:val="none" w:sz="0" w:space="0" w:color="auto"/>
        <w:left w:val="none" w:sz="0" w:space="0" w:color="auto"/>
        <w:bottom w:val="none" w:sz="0" w:space="0" w:color="auto"/>
        <w:right w:val="none" w:sz="0" w:space="0" w:color="auto"/>
      </w:divBdr>
      <w:divsChild>
        <w:div w:id="514226424">
          <w:marLeft w:val="0"/>
          <w:marRight w:val="0"/>
          <w:marTop w:val="0"/>
          <w:marBottom w:val="0"/>
          <w:divBdr>
            <w:top w:val="none" w:sz="0" w:space="0" w:color="auto"/>
            <w:left w:val="none" w:sz="0" w:space="0" w:color="auto"/>
            <w:bottom w:val="none" w:sz="0" w:space="0" w:color="auto"/>
            <w:right w:val="none" w:sz="0" w:space="0" w:color="auto"/>
          </w:divBdr>
          <w:divsChild>
            <w:div w:id="167909472">
              <w:marLeft w:val="0"/>
              <w:marRight w:val="0"/>
              <w:marTop w:val="0"/>
              <w:marBottom w:val="0"/>
              <w:divBdr>
                <w:top w:val="none" w:sz="0" w:space="0" w:color="auto"/>
                <w:left w:val="none" w:sz="0" w:space="0" w:color="auto"/>
                <w:bottom w:val="none" w:sz="0" w:space="0" w:color="auto"/>
                <w:right w:val="none" w:sz="0" w:space="0" w:color="auto"/>
              </w:divBdr>
              <w:divsChild>
                <w:div w:id="106589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189592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image" Target="media/image16.jpeg"/><Relationship Id="rId3" Type="http://schemas.openxmlformats.org/officeDocument/2006/relationships/settings" Target="settings.xml"/><Relationship Id="rId21" Type="http://schemas.openxmlformats.org/officeDocument/2006/relationships/image" Target="media/image12.png"/><Relationship Id="rId7" Type="http://schemas.openxmlformats.org/officeDocument/2006/relationships/image" Target="media/image1.jpeg"/><Relationship Id="rId12" Type="http://schemas.microsoft.com/office/2007/relationships/hdphoto" Target="media/hdphoto2.wdp"/><Relationship Id="rId17" Type="http://schemas.openxmlformats.org/officeDocument/2006/relationships/image" Target="media/image8.png"/><Relationship Id="rId25" Type="http://schemas.openxmlformats.org/officeDocument/2006/relationships/image" Target="media/image15.jpeg"/><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hyperlink" Target="https://eaglepubs.erau.edu/introductiontoaerospaceflightvehicles/chapter/potential-flows/" TargetMode="External"/><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fontTable" Target="fontTable.xml"/><Relationship Id="rId10" Type="http://schemas.microsoft.com/office/2007/relationships/hdphoto" Target="media/hdphoto1.wdp"/><Relationship Id="rId19" Type="http://schemas.openxmlformats.org/officeDocument/2006/relationships/image" Target="media/image10.png"/><Relationship Id="rId4" Type="http://schemas.openxmlformats.org/officeDocument/2006/relationships/webSettings" Target="webSettings.xml"/><Relationship Id="rId9" Type="http://schemas.openxmlformats.org/officeDocument/2006/relationships/image" Target="media/image3.png"/><Relationship Id="rId14" Type="http://schemas.microsoft.com/office/2007/relationships/hdphoto" Target="media/hdphoto3.wdp"/><Relationship Id="rId22" Type="http://schemas.openxmlformats.org/officeDocument/2006/relationships/image" Target="media/image13.png"/><Relationship Id="rId27"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2236</TotalTime>
  <Pages>11</Pages>
  <Words>1834</Words>
  <Characters>10457</Characters>
  <Application>Microsoft Office Word</Application>
  <DocSecurity>0</DocSecurity>
  <Lines>87</Lines>
  <Paragraphs>24</Paragraphs>
  <ScaleCrop>false</ScaleCrop>
  <HeadingPairs>
    <vt:vector size="2" baseType="variant">
      <vt:variant>
        <vt:lpstr>Title</vt:lpstr>
      </vt:variant>
      <vt:variant>
        <vt:i4>1</vt:i4>
      </vt:variant>
    </vt:vector>
  </HeadingPairs>
  <TitlesOfParts>
    <vt:vector size="1" baseType="lpstr">
      <vt:lpstr/>
    </vt:vector>
  </TitlesOfParts>
  <Company>tud</Company>
  <LinksUpToDate>false</LinksUpToDate>
  <CharactersWithSpaces>12267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leo veldhuis</dc:creator>
  <cp:keywords/>
  <dc:description/>
  <cp:lastModifiedBy>Dennis Heintz</cp:lastModifiedBy>
  <cp:revision>16</cp:revision>
  <cp:lastPrinted>2024-09-04T11:12:00Z</cp:lastPrinted>
  <dcterms:created xsi:type="dcterms:W3CDTF">2025-10-02T08:40:00Z</dcterms:created>
  <dcterms:modified xsi:type="dcterms:W3CDTF">2026-01-29T22:54:00Z</dcterms:modified>
</cp:coreProperties>
</file>